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B76D3" w14:textId="481AD3AE" w:rsidR="00F54C3B" w:rsidRDefault="00F54C3B" w:rsidP="007871EF">
      <w:pPr>
        <w:spacing w:after="0" w:line="240" w:lineRule="auto"/>
        <w:jc w:val="center"/>
        <w:rPr>
          <w:b/>
          <w:bCs/>
          <w:sz w:val="52"/>
          <w:szCs w:val="52"/>
        </w:rPr>
      </w:pPr>
      <w:r>
        <w:rPr>
          <w:b/>
          <w:bCs/>
          <w:noProof/>
          <w:sz w:val="52"/>
          <w:szCs w:val="52"/>
        </w:rPr>
        <mc:AlternateContent>
          <mc:Choice Requires="wps">
            <w:drawing>
              <wp:anchor distT="0" distB="0" distL="114300" distR="114300" simplePos="0" relativeHeight="251658240" behindDoc="0" locked="0" layoutInCell="1" allowOverlap="1" wp14:anchorId="00214925" wp14:editId="5959A26F">
                <wp:simplePos x="0" y="0"/>
                <wp:positionH relativeFrom="column">
                  <wp:posOffset>-623570</wp:posOffset>
                </wp:positionH>
                <wp:positionV relativeFrom="paragraph">
                  <wp:posOffset>-241935</wp:posOffset>
                </wp:positionV>
                <wp:extent cx="7581900" cy="552132"/>
                <wp:effectExtent l="57150" t="19050" r="57150" b="95885"/>
                <wp:wrapNone/>
                <wp:docPr id="1" name="Rectangle 1"/>
                <wp:cNvGraphicFramePr/>
                <a:graphic xmlns:a="http://schemas.openxmlformats.org/drawingml/2006/main">
                  <a:graphicData uri="http://schemas.microsoft.com/office/word/2010/wordprocessingShape">
                    <wps:wsp>
                      <wps:cNvSpPr/>
                      <wps:spPr>
                        <a:xfrm>
                          <a:off x="0" y="0"/>
                          <a:ext cx="7581900" cy="552132"/>
                        </a:xfrm>
                        <a:prstGeom prst="rect">
                          <a:avLst/>
                        </a:prstGeom>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14925" id="Rectangle 1" o:spid="_x0000_s1026" style="position:absolute;left:0;text-align:left;margin-left:-49.1pt;margin-top:-19.05pt;width:597pt;height:4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" fillcolor="#005eb8 [3204]" stroked="f" strokeweight="1pt">
                <v:shadow on="t" color="black" opacity="26214f" origin=",-.5" offset="0,3pt"/>
                <v:textbo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v:textbox>
              </v:rect>
            </w:pict>
          </mc:Fallback>
        </mc:AlternateContent>
      </w:r>
    </w:p>
    <w:tbl>
      <w:tblPr>
        <w:tblStyle w:val="TableGrid"/>
        <w:tblW w:w="0" w:type="auto"/>
        <w:tblBorders>
          <w:top w:val="single" w:sz="8" w:space="0" w:color="FFFFFF" w:themeColor="background2"/>
          <w:left w:val="single" w:sz="8" w:space="0" w:color="FFFFFF" w:themeColor="background2"/>
          <w:bottom w:val="single" w:sz="8" w:space="0" w:color="FFFFFF" w:themeColor="background2"/>
          <w:right w:val="single" w:sz="8" w:space="0" w:color="FFFFFF" w:themeColor="background2"/>
          <w:insideH w:val="single" w:sz="8" w:space="0" w:color="FFFFFF" w:themeColor="background2"/>
          <w:insideV w:val="single" w:sz="8" w:space="0" w:color="FFFFFF" w:themeColor="background2"/>
        </w:tblBorders>
        <w:tblCellMar>
          <w:top w:w="142" w:type="dxa"/>
          <w:left w:w="142" w:type="dxa"/>
          <w:bottom w:w="142" w:type="dxa"/>
          <w:right w:w="142" w:type="dxa"/>
        </w:tblCellMar>
        <w:tblLook w:val="04A0" w:firstRow="1" w:lastRow="0" w:firstColumn="1" w:lastColumn="0" w:noHBand="0" w:noVBand="1"/>
      </w:tblPr>
      <w:tblGrid>
        <w:gridCol w:w="1798"/>
        <w:gridCol w:w="3226"/>
        <w:gridCol w:w="60"/>
        <w:gridCol w:w="1817"/>
        <w:gridCol w:w="3101"/>
      </w:tblGrid>
      <w:tr w:rsidR="00BC0749" w14:paraId="3F19E83B" w14:textId="2DF18B3A" w:rsidTr="0E949831">
        <w:trPr>
          <w:trHeight w:val="20"/>
        </w:trPr>
        <w:tc>
          <w:tcPr>
            <w:tcW w:w="1798"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068BFEC" w14:textId="50B7FE5C" w:rsidR="00BC0749" w:rsidRPr="00BC0749" w:rsidRDefault="00BC0749" w:rsidP="007871EF">
            <w:pPr>
              <w:rPr>
                <w:b/>
                <w:bCs/>
              </w:rPr>
            </w:pPr>
            <w:r w:rsidRPr="00F509EF">
              <w:rPr>
                <w:b/>
                <w:bCs/>
                <w:color w:val="FFFFFF" w:themeColor="background1"/>
              </w:rPr>
              <w:t xml:space="preserve">Job </w:t>
            </w:r>
            <w:r w:rsidR="00F509EF">
              <w:rPr>
                <w:b/>
                <w:bCs/>
                <w:color w:val="FFFFFF" w:themeColor="background1"/>
              </w:rPr>
              <w:t>t</w:t>
            </w:r>
            <w:r w:rsidRPr="00F509EF">
              <w:rPr>
                <w:b/>
                <w:bCs/>
                <w:color w:val="FFFFFF" w:themeColor="background1"/>
              </w:rPr>
              <w:t>itle:</w:t>
            </w:r>
          </w:p>
        </w:tc>
        <w:tc>
          <w:tcPr>
            <w:tcW w:w="3226"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5CD6E2F4" w14:textId="70C11169" w:rsidR="0049798A" w:rsidRPr="00B642BF" w:rsidRDefault="005E74EC" w:rsidP="007871EF">
            <w:pPr>
              <w:rPr>
                <w:color w:val="425563" w:themeColor="text1"/>
              </w:rPr>
            </w:pPr>
            <w:r>
              <w:rPr>
                <w:color w:val="425563" w:themeColor="text1"/>
              </w:rPr>
              <w:t xml:space="preserve">Health Investment Analysis - </w:t>
            </w:r>
            <w:r w:rsidR="00823D19">
              <w:rPr>
                <w:color w:val="425563" w:themeColor="text1"/>
              </w:rPr>
              <w:t>Business Partner</w:t>
            </w:r>
          </w:p>
        </w:tc>
        <w:tc>
          <w:tcPr>
            <w:tcW w:w="1877"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D97AECD" w14:textId="65BB4870" w:rsidR="00BC0749" w:rsidRPr="00F509EF" w:rsidRDefault="00BC0749" w:rsidP="007871EF">
            <w:pPr>
              <w:rPr>
                <w:b/>
                <w:bCs/>
                <w:color w:val="FFFFFF" w:themeColor="background1"/>
              </w:rPr>
            </w:pPr>
            <w:r w:rsidRPr="00F509EF">
              <w:rPr>
                <w:b/>
                <w:bCs/>
                <w:color w:val="FFFFFF" w:themeColor="background1"/>
              </w:rPr>
              <w:t>Level:</w:t>
            </w:r>
          </w:p>
        </w:tc>
        <w:tc>
          <w:tcPr>
            <w:tcW w:w="3101"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26770591" w14:textId="4F698BB2" w:rsidR="00BC0749" w:rsidRPr="00B642BF" w:rsidRDefault="00082303" w:rsidP="007871EF">
            <w:pPr>
              <w:rPr>
                <w:color w:val="425563" w:themeColor="text1"/>
              </w:rPr>
            </w:pPr>
            <w:r>
              <w:rPr>
                <w:color w:val="425563" w:themeColor="text1"/>
              </w:rPr>
              <w:t>2.3</w:t>
            </w:r>
            <w:r w:rsidR="00CD5AE1">
              <w:rPr>
                <w:color w:val="425563" w:themeColor="text1"/>
              </w:rPr>
              <w:t xml:space="preserve"> / 3.1</w:t>
            </w:r>
          </w:p>
        </w:tc>
      </w:tr>
      <w:tr w:rsidR="00CA5E3C" w14:paraId="72D8F519" w14:textId="77777777" w:rsidTr="0E949831">
        <w:trPr>
          <w:trHeight w:val="20"/>
        </w:trPr>
        <w:tc>
          <w:tcPr>
            <w:tcW w:w="1798"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20CF93D" w14:textId="2994F690" w:rsidR="00CA5E3C" w:rsidRPr="00F509EF" w:rsidRDefault="00CA5E3C" w:rsidP="007871EF">
            <w:pPr>
              <w:rPr>
                <w:b/>
                <w:bCs/>
                <w:color w:val="FFFFFF" w:themeColor="background1"/>
              </w:rPr>
            </w:pPr>
            <w:r>
              <w:rPr>
                <w:b/>
                <w:bCs/>
                <w:color w:val="FFFFFF" w:themeColor="background1"/>
              </w:rPr>
              <w:t>Function:</w:t>
            </w:r>
          </w:p>
        </w:tc>
        <w:tc>
          <w:tcPr>
            <w:tcW w:w="3226"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6C29CA8" w14:textId="5F5AED58" w:rsidR="00CA5E3C" w:rsidRDefault="004559F4" w:rsidP="007871EF">
            <w:pPr>
              <w:rPr>
                <w:color w:val="425563" w:themeColor="text1"/>
              </w:rPr>
            </w:pPr>
            <w:r>
              <w:rPr>
                <w:color w:val="425563" w:themeColor="text1"/>
              </w:rPr>
              <w:t>Finance</w:t>
            </w:r>
          </w:p>
        </w:tc>
        <w:tc>
          <w:tcPr>
            <w:tcW w:w="1877"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2300D0D8" w14:textId="39ECFF0D" w:rsidR="00CA5E3C" w:rsidRPr="00F509EF" w:rsidRDefault="6B590072" w:rsidP="007871EF">
            <w:pPr>
              <w:rPr>
                <w:b/>
                <w:bCs/>
                <w:color w:val="FFFFFF" w:themeColor="background1"/>
              </w:rPr>
            </w:pPr>
            <w:r w:rsidRPr="0BF23F05">
              <w:rPr>
                <w:b/>
                <w:bCs/>
                <w:color w:val="FFFFFF" w:themeColor="background2"/>
              </w:rPr>
              <w:t>Reporting to</w:t>
            </w:r>
            <w:r w:rsidR="00CA5E3C" w:rsidRPr="0BF23F05">
              <w:rPr>
                <w:b/>
                <w:bCs/>
                <w:color w:val="FFFFFF" w:themeColor="background2"/>
              </w:rPr>
              <w:t>:</w:t>
            </w:r>
          </w:p>
        </w:tc>
        <w:tc>
          <w:tcPr>
            <w:tcW w:w="3101"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158B307" w14:textId="397D8DBB" w:rsidR="00CA5E3C" w:rsidRDefault="005E74EC" w:rsidP="0BF23F05">
            <w:pPr>
              <w:rPr>
                <w:color w:val="425563" w:themeColor="text1"/>
              </w:rPr>
            </w:pPr>
            <w:r>
              <w:rPr>
                <w:color w:val="425563" w:themeColor="text1"/>
              </w:rPr>
              <w:t>Estate Strategy Finance – Senior Lead</w:t>
            </w:r>
          </w:p>
        </w:tc>
      </w:tr>
      <w:tr w:rsidR="005961C8" w:rsidRPr="005961C8" w14:paraId="2E843487" w14:textId="77777777" w:rsidTr="0E949831">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40EBBB7B" w14:textId="4FCF5826" w:rsidR="00BC0749" w:rsidRPr="005961C8" w:rsidRDefault="56F42880" w:rsidP="7F52EAB1">
            <w:pPr>
              <w:spacing w:line="259" w:lineRule="auto"/>
              <w:rPr>
                <w:b/>
                <w:bCs/>
                <w:color w:val="FFFFFF" w:themeColor="background2"/>
              </w:rPr>
            </w:pPr>
            <w:r w:rsidRPr="7F52EAB1">
              <w:rPr>
                <w:b/>
                <w:bCs/>
                <w:color w:val="FFFFFF" w:themeColor="background2"/>
              </w:rPr>
              <w:t xml:space="preserve">About </w:t>
            </w:r>
            <w:r w:rsidR="3F8E5484" w:rsidRPr="7F52EAB1">
              <w:rPr>
                <w:b/>
                <w:bCs/>
                <w:color w:val="FFFFFF" w:themeColor="background2"/>
              </w:rPr>
              <w:t>T</w:t>
            </w:r>
            <w:r w:rsidRPr="7F52EAB1">
              <w:rPr>
                <w:b/>
                <w:bCs/>
                <w:color w:val="FFFFFF" w:themeColor="background2"/>
              </w:rPr>
              <w:t xml:space="preserve">he </w:t>
            </w:r>
            <w:r w:rsidR="7040972E" w:rsidRPr="7F52EAB1">
              <w:rPr>
                <w:b/>
                <w:bCs/>
                <w:color w:val="FFFFFF" w:themeColor="background2"/>
              </w:rPr>
              <w:t>R</w:t>
            </w:r>
            <w:r w:rsidRPr="7F52EAB1">
              <w:rPr>
                <w:b/>
                <w:bCs/>
                <w:color w:val="FFFFFF" w:themeColor="background2"/>
              </w:rPr>
              <w:t>ole</w:t>
            </w:r>
          </w:p>
        </w:tc>
      </w:tr>
      <w:tr w:rsidR="00BC0749" w14:paraId="2EC040B2" w14:textId="77777777" w:rsidTr="0E949831">
        <w:trPr>
          <w:trHeight w:val="540"/>
        </w:trPr>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63811634" w14:textId="69879AAA" w:rsidR="008D45E2" w:rsidRDefault="008D45E2" w:rsidP="00294B27">
            <w:pPr>
              <w:jc w:val="both"/>
            </w:pPr>
            <w:r w:rsidRPr="008D45E2">
              <w:t>This finance-based business partner role is part of the Asset Decision Support team, which focuses on financial appraisal and analysis to aid decision-making and maximi</w:t>
            </w:r>
            <w:r w:rsidR="009A638B">
              <w:t>s</w:t>
            </w:r>
            <w:r w:rsidRPr="008D45E2">
              <w:t>e value for NHS Property Services (NHSPS). The role involves delivering insightful analysis to inform management decisions, mitigate risks, and unlock value.</w:t>
            </w:r>
          </w:p>
          <w:p w14:paraId="286C6133" w14:textId="1C221B61" w:rsidR="008D45E2" w:rsidRPr="000E68B3" w:rsidRDefault="008D45E2" w:rsidP="00071F60">
            <w:pPr>
              <w:jc w:val="both"/>
            </w:pPr>
            <w:r w:rsidRPr="008D45E2">
              <w:br/>
              <w:t>The role also involves providing specialist advice and solutions to support transaction owners and decision-makers across the business, while collaborating to enhance financial performance. You will support Health and Office Strategies, from option analysis to business cases, ensuring positive outcomes for the NHS and its customers. Your expertise in real estate, investment, and commercial acumen will be essential in guiding the financial appraisal process and supporting various projects.</w:t>
            </w:r>
          </w:p>
          <w:p w14:paraId="7225C9EB" w14:textId="20D79447" w:rsidR="00871C3F" w:rsidRPr="000E68B3" w:rsidRDefault="00871C3F" w:rsidP="00E36BD5"/>
        </w:tc>
      </w:tr>
      <w:tr w:rsidR="002D3AF6" w:rsidRPr="002D3AF6" w14:paraId="79A34FCC" w14:textId="77777777" w:rsidTr="0E949831">
        <w:trPr>
          <w:trHeight w:val="57"/>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073AE657" w14:textId="259B9DAE" w:rsidR="00BC0749" w:rsidRPr="002D3AF6" w:rsidRDefault="145667F7" w:rsidP="007871EF">
            <w:pPr>
              <w:rPr>
                <w:b/>
                <w:bCs/>
                <w:color w:val="FFFFFF" w:themeColor="background1"/>
              </w:rPr>
            </w:pPr>
            <w:r w:rsidRPr="7F52EAB1">
              <w:rPr>
                <w:b/>
                <w:bCs/>
                <w:color w:val="FFFFFF" w:themeColor="background2"/>
              </w:rPr>
              <w:t>Key Responsibilities</w:t>
            </w:r>
          </w:p>
        </w:tc>
      </w:tr>
      <w:tr w:rsidR="00B2048A" w:rsidRPr="00B2048A" w14:paraId="1668AAD5" w14:textId="77777777" w:rsidTr="0E949831">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6AE4D058" w14:textId="4471B3E6" w:rsidR="00EF6995" w:rsidRDefault="0044583E" w:rsidP="007505A2">
            <w:pPr>
              <w:pStyle w:val="ListParagraph"/>
              <w:numPr>
                <w:ilvl w:val="0"/>
                <w:numId w:val="13"/>
              </w:numPr>
              <w:jc w:val="both"/>
            </w:pPr>
            <w:r w:rsidRPr="0044583E">
              <w:t>Assist the Estate Strategy Finance</w:t>
            </w:r>
            <w:r>
              <w:t xml:space="preserve"> - </w:t>
            </w:r>
            <w:r w:rsidRPr="0044583E">
              <w:t>Senior Lead</w:t>
            </w:r>
            <w:r>
              <w:t xml:space="preserve"> </w:t>
            </w:r>
            <w:r w:rsidRPr="0044583E">
              <w:t>by conducting economic and financial analys</w:t>
            </w:r>
            <w:r w:rsidR="004718AA">
              <w:t>i</w:t>
            </w:r>
            <w:r w:rsidRPr="0044583E">
              <w:t xml:space="preserve">s to support NHS Business Cases, following </w:t>
            </w:r>
            <w:r w:rsidR="00B33D96">
              <w:t xml:space="preserve">HM Treasury </w:t>
            </w:r>
            <w:r w:rsidRPr="0044583E">
              <w:t>Green Book/CIA methodology.</w:t>
            </w:r>
          </w:p>
          <w:p w14:paraId="590365E4" w14:textId="77777777" w:rsidR="00871C3F" w:rsidRDefault="00871C3F" w:rsidP="007505A2">
            <w:pPr>
              <w:pStyle w:val="ListParagraph"/>
              <w:ind w:left="360"/>
              <w:jc w:val="both"/>
            </w:pPr>
          </w:p>
          <w:p w14:paraId="7ED0BF2E" w14:textId="31F83A88" w:rsidR="005E74EC" w:rsidRDefault="0044583E" w:rsidP="007505A2">
            <w:pPr>
              <w:pStyle w:val="ListParagraph"/>
              <w:numPr>
                <w:ilvl w:val="0"/>
                <w:numId w:val="13"/>
              </w:numPr>
              <w:jc w:val="both"/>
            </w:pPr>
            <w:r w:rsidRPr="0044583E">
              <w:t>Perform financial modelling, sensitivity analysis, and option analysis to inform decision-making, applying business</w:t>
            </w:r>
            <w:r>
              <w:t xml:space="preserve"> &amp; commercial</w:t>
            </w:r>
            <w:r w:rsidRPr="0044583E">
              <w:t xml:space="preserve"> acumen to guide real estate strategies.</w:t>
            </w:r>
          </w:p>
          <w:p w14:paraId="269CFE59" w14:textId="77777777" w:rsidR="0044583E" w:rsidRDefault="0044583E" w:rsidP="007505A2">
            <w:pPr>
              <w:jc w:val="both"/>
            </w:pPr>
          </w:p>
          <w:p w14:paraId="01B7AF67" w14:textId="27E310C3" w:rsidR="005E74EC" w:rsidRDefault="0044583E" w:rsidP="007505A2">
            <w:pPr>
              <w:pStyle w:val="ListParagraph"/>
              <w:numPr>
                <w:ilvl w:val="0"/>
                <w:numId w:val="13"/>
              </w:numPr>
              <w:jc w:val="both"/>
            </w:pPr>
            <w:r w:rsidRPr="0044583E">
              <w:t>Collaborate with colleagues to develop and implement efficient real estate strategies across the portfolio.</w:t>
            </w:r>
          </w:p>
          <w:p w14:paraId="19469792" w14:textId="77777777" w:rsidR="0044583E" w:rsidRDefault="0044583E" w:rsidP="007505A2">
            <w:pPr>
              <w:jc w:val="both"/>
            </w:pPr>
          </w:p>
          <w:p w14:paraId="5E257563" w14:textId="39F4A8FD" w:rsidR="00EF6995" w:rsidRDefault="0044583E" w:rsidP="007505A2">
            <w:pPr>
              <w:pStyle w:val="ListParagraph"/>
              <w:numPr>
                <w:ilvl w:val="0"/>
                <w:numId w:val="13"/>
              </w:numPr>
              <w:jc w:val="both"/>
            </w:pPr>
            <w:r w:rsidRPr="0044583E">
              <w:t>Proactively engage with colleagues to resolve issues and support customer discussions</w:t>
            </w:r>
            <w:r w:rsidR="00D8385B">
              <w:t>, produc</w:t>
            </w:r>
            <w:r w:rsidR="00260956">
              <w:t>ing</w:t>
            </w:r>
            <w:r w:rsidR="00D8385B">
              <w:t xml:space="preserve"> analysis for board papers </w:t>
            </w:r>
            <w:r w:rsidR="00260956">
              <w:t xml:space="preserve">and for </w:t>
            </w:r>
            <w:r w:rsidR="00D8385B">
              <w:t xml:space="preserve">internal </w:t>
            </w:r>
            <w:r w:rsidR="00717204">
              <w:t xml:space="preserve">&amp; </w:t>
            </w:r>
            <w:r w:rsidR="00D8385B">
              <w:t>external stakeholders.</w:t>
            </w:r>
          </w:p>
          <w:p w14:paraId="42F4328F" w14:textId="77777777" w:rsidR="004021C9" w:rsidRDefault="004021C9" w:rsidP="007505A2">
            <w:pPr>
              <w:jc w:val="both"/>
            </w:pPr>
          </w:p>
          <w:p w14:paraId="2193ECE8" w14:textId="1476C62E" w:rsidR="004021C9" w:rsidRDefault="004021C9" w:rsidP="007505A2">
            <w:pPr>
              <w:pStyle w:val="ListParagraph"/>
              <w:numPr>
                <w:ilvl w:val="0"/>
                <w:numId w:val="13"/>
              </w:numPr>
              <w:jc w:val="both"/>
            </w:pPr>
            <w:r>
              <w:t>Develop high-quality PowerPoint presentations that effectively communicate complex information to diverse audiences, ensuring clarity and accessibility. Maintain a polished presentation style that engages and resonates with stakeholders.</w:t>
            </w:r>
          </w:p>
          <w:p w14:paraId="733D8E42" w14:textId="77777777" w:rsidR="001A5066" w:rsidRDefault="001A5066" w:rsidP="007505A2">
            <w:pPr>
              <w:jc w:val="both"/>
            </w:pPr>
          </w:p>
          <w:p w14:paraId="6871607E" w14:textId="77777777" w:rsidR="00637A14" w:rsidRPr="00637A14" w:rsidRDefault="00637A14" w:rsidP="007505A2">
            <w:pPr>
              <w:pStyle w:val="ListParagraph"/>
              <w:numPr>
                <w:ilvl w:val="0"/>
                <w:numId w:val="13"/>
              </w:numPr>
              <w:jc w:val="both"/>
            </w:pPr>
            <w:r w:rsidRPr="00637A14">
              <w:t>Communicating financial information effectively &amp; clearly, both verbally and in writing, to</w:t>
            </w:r>
          </w:p>
          <w:p w14:paraId="55BF5F3B" w14:textId="781F6D8A" w:rsidR="00664BDE" w:rsidRDefault="00637A14" w:rsidP="007505A2">
            <w:pPr>
              <w:pStyle w:val="ListParagraph"/>
              <w:ind w:left="360"/>
              <w:jc w:val="both"/>
            </w:pPr>
            <w:r w:rsidRPr="00637A14">
              <w:t>colleagues and customers as required.</w:t>
            </w:r>
            <w:r w:rsidR="00664BDE">
              <w:t xml:space="preserve"> </w:t>
            </w:r>
          </w:p>
          <w:p w14:paraId="7493EC8D" w14:textId="29B54967" w:rsidR="00EE1A76" w:rsidRDefault="00637A14" w:rsidP="007505A2">
            <w:pPr>
              <w:pStyle w:val="ListParagraph"/>
              <w:ind w:left="360"/>
              <w:jc w:val="both"/>
            </w:pPr>
            <w:r>
              <w:t xml:space="preserve"> </w:t>
            </w:r>
          </w:p>
          <w:p w14:paraId="004BA3AE" w14:textId="035D9A1B" w:rsidR="00664BDE" w:rsidRDefault="00664BDE" w:rsidP="007505A2">
            <w:pPr>
              <w:pStyle w:val="ListParagraph"/>
              <w:numPr>
                <w:ilvl w:val="0"/>
                <w:numId w:val="13"/>
              </w:numPr>
              <w:jc w:val="both"/>
            </w:pPr>
            <w:r>
              <w:t>Collect, analyse &amp; research financial and process information to help develop insights into a project, giving confidence to stakeholders.</w:t>
            </w:r>
          </w:p>
          <w:p w14:paraId="4AD1996B" w14:textId="77777777" w:rsidR="00664BDE" w:rsidRDefault="00664BDE" w:rsidP="007505A2">
            <w:pPr>
              <w:pStyle w:val="ListParagraph"/>
              <w:ind w:left="360"/>
              <w:jc w:val="both"/>
            </w:pPr>
          </w:p>
          <w:p w14:paraId="422256CA" w14:textId="0F4A3FAC" w:rsidR="002B7FD6" w:rsidRDefault="007C67F0" w:rsidP="007505A2">
            <w:pPr>
              <w:pStyle w:val="ListParagraph"/>
              <w:numPr>
                <w:ilvl w:val="0"/>
                <w:numId w:val="13"/>
              </w:numPr>
              <w:jc w:val="both"/>
            </w:pPr>
            <w:r>
              <w:t>Actively attend NHS conferences to keep abreast of public sector updates and changes</w:t>
            </w:r>
            <w:r w:rsidR="006E5601">
              <w:t>.</w:t>
            </w:r>
            <w:r>
              <w:t xml:space="preserve"> </w:t>
            </w:r>
            <w:r w:rsidR="006E5601">
              <w:t>C</w:t>
            </w:r>
            <w:r w:rsidR="00D75F93">
              <w:t>reate meaningful strategic relationships</w:t>
            </w:r>
            <w:r>
              <w:t xml:space="preserve"> </w:t>
            </w:r>
            <w:r w:rsidR="00D75F93">
              <w:t>to</w:t>
            </w:r>
            <w:r w:rsidR="006F23B6">
              <w:t xml:space="preserve"> add value to the business</w:t>
            </w:r>
            <w:r w:rsidR="00D75F93">
              <w:t xml:space="preserve">. </w:t>
            </w:r>
          </w:p>
          <w:p w14:paraId="0BDB6B89" w14:textId="77777777" w:rsidR="007C67F0" w:rsidRDefault="007C67F0" w:rsidP="007505A2">
            <w:pPr>
              <w:pStyle w:val="ListParagraph"/>
              <w:ind w:left="360"/>
              <w:jc w:val="both"/>
            </w:pPr>
          </w:p>
          <w:p w14:paraId="284B7EB4" w14:textId="77777777" w:rsidR="002B7FD6" w:rsidRDefault="002B7FD6" w:rsidP="007505A2">
            <w:pPr>
              <w:pStyle w:val="ListParagraph"/>
              <w:numPr>
                <w:ilvl w:val="0"/>
                <w:numId w:val="13"/>
              </w:numPr>
              <w:jc w:val="both"/>
            </w:pPr>
            <w:r w:rsidRPr="0044583E">
              <w:t>Analy</w:t>
            </w:r>
            <w:r>
              <w:t>s</w:t>
            </w:r>
            <w:r w:rsidRPr="0044583E">
              <w:t>e complex transactions in line with organi</w:t>
            </w:r>
            <w:r>
              <w:t>s</w:t>
            </w:r>
            <w:r w:rsidRPr="0044583E">
              <w:t>ational</w:t>
            </w:r>
            <w:r>
              <w:t>,</w:t>
            </w:r>
            <w:r w:rsidRPr="0044583E">
              <w:t xml:space="preserve"> financial and accounting policies, ensuring adherence to NHSPS standards and due diligence.</w:t>
            </w:r>
          </w:p>
          <w:p w14:paraId="4FDE901D" w14:textId="77777777" w:rsidR="002B7FD6" w:rsidRDefault="002B7FD6" w:rsidP="007505A2">
            <w:pPr>
              <w:pStyle w:val="ListParagraph"/>
              <w:ind w:left="360"/>
              <w:jc w:val="both"/>
            </w:pPr>
          </w:p>
          <w:p w14:paraId="31AF4940" w14:textId="0AA4097C" w:rsidR="004021C9" w:rsidRDefault="0044583E" w:rsidP="007505A2">
            <w:pPr>
              <w:pStyle w:val="ListParagraph"/>
              <w:numPr>
                <w:ilvl w:val="0"/>
                <w:numId w:val="13"/>
              </w:numPr>
              <w:jc w:val="both"/>
            </w:pPr>
            <w:r w:rsidRPr="0044583E">
              <w:lastRenderedPageBreak/>
              <w:t>Take ownership of tasks, showing initiative in improving financial models and contributing to team development.</w:t>
            </w:r>
          </w:p>
          <w:p w14:paraId="3D684F2E" w14:textId="77777777" w:rsidR="00A77455" w:rsidRDefault="00A77455" w:rsidP="007505A2">
            <w:pPr>
              <w:jc w:val="both"/>
            </w:pPr>
          </w:p>
          <w:p w14:paraId="16D577FC" w14:textId="68366CE8" w:rsidR="0044583E" w:rsidRPr="000E68B3" w:rsidRDefault="004021C9" w:rsidP="007505A2">
            <w:pPr>
              <w:pStyle w:val="ListParagraph"/>
              <w:numPr>
                <w:ilvl w:val="0"/>
                <w:numId w:val="13"/>
              </w:numPr>
              <w:jc w:val="both"/>
            </w:pPr>
            <w:r w:rsidRPr="0044583E">
              <w:t>Manage multiple tasks and projects, ensuring deadlines are met and maintaining high standards.</w:t>
            </w:r>
            <w:r w:rsidR="00C65CBC">
              <w:t xml:space="preserve"> </w:t>
            </w:r>
          </w:p>
        </w:tc>
      </w:tr>
      <w:tr w:rsidR="00BC0749" w14:paraId="5EC0158A" w14:textId="77777777" w:rsidTr="0E949831">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62DD4C2C" w14:textId="2CF8AD61" w:rsidR="00BC0749" w:rsidRPr="00AA5F10" w:rsidRDefault="145667F7" w:rsidP="7F52EAB1">
            <w:pPr>
              <w:spacing w:line="259" w:lineRule="auto"/>
              <w:rPr>
                <w:b/>
                <w:bCs/>
                <w:color w:val="FFFFFF" w:themeColor="background2"/>
              </w:rPr>
            </w:pPr>
            <w:r w:rsidRPr="7F52EAB1">
              <w:rPr>
                <w:b/>
                <w:bCs/>
                <w:color w:val="FFFFFF" w:themeColor="background2"/>
              </w:rPr>
              <w:lastRenderedPageBreak/>
              <w:t xml:space="preserve">Knowledge, </w:t>
            </w:r>
            <w:r w:rsidR="00EF5A12" w:rsidRPr="7F52EAB1">
              <w:rPr>
                <w:b/>
                <w:bCs/>
                <w:color w:val="FFFFFF" w:themeColor="background2"/>
              </w:rPr>
              <w:t>Skills,</w:t>
            </w:r>
            <w:r w:rsidRPr="7F52EAB1">
              <w:rPr>
                <w:b/>
                <w:bCs/>
                <w:color w:val="FFFFFF" w:themeColor="background2"/>
              </w:rPr>
              <w:t xml:space="preserve"> and Experience</w:t>
            </w:r>
          </w:p>
        </w:tc>
      </w:tr>
      <w:tr w:rsidR="004C3B75" w:rsidRPr="004C3B75" w14:paraId="38DEA0B5" w14:textId="77777777" w:rsidTr="0E949831">
        <w:trPr>
          <w:trHeight w:val="20"/>
        </w:trPr>
        <w:tc>
          <w:tcPr>
            <w:tcW w:w="5084" w:type="dxa"/>
            <w:gridSpan w:val="3"/>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579D9B" w14:textId="7FC600AB" w:rsidR="00BC0749" w:rsidRPr="004C3B75" w:rsidRDefault="00BC0749" w:rsidP="007871EF">
            <w:pPr>
              <w:rPr>
                <w:b/>
                <w:bCs/>
                <w:color w:val="FFFFFF" w:themeColor="background1"/>
              </w:rPr>
            </w:pPr>
            <w:r w:rsidRPr="004C3B75">
              <w:rPr>
                <w:b/>
                <w:bCs/>
                <w:color w:val="FFFFFF" w:themeColor="background1"/>
              </w:rPr>
              <w:t>Experience</w:t>
            </w:r>
          </w:p>
        </w:tc>
        <w:tc>
          <w:tcPr>
            <w:tcW w:w="4918" w:type="dxa"/>
            <w:gridSpan w:val="2"/>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4623F7" w14:textId="4B94DA75" w:rsidR="00BC0749" w:rsidRPr="004C3B75" w:rsidRDefault="00FE3710" w:rsidP="007871EF">
            <w:pPr>
              <w:rPr>
                <w:b/>
                <w:bCs/>
                <w:color w:val="FFFFFF" w:themeColor="background1"/>
              </w:rPr>
            </w:pPr>
            <w:r w:rsidRPr="004C3B75">
              <w:rPr>
                <w:b/>
                <w:bCs/>
                <w:color w:val="FFFFFF" w:themeColor="background1"/>
              </w:rPr>
              <w:t>Capabilities (skills/behaviours)</w:t>
            </w:r>
          </w:p>
        </w:tc>
      </w:tr>
      <w:tr w:rsidR="00702D94" w14:paraId="56790F03" w14:textId="77777777" w:rsidTr="00BB060A">
        <w:tc>
          <w:tcPr>
            <w:tcW w:w="5084"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tcPr>
          <w:p w14:paraId="40C133A9" w14:textId="6FDC3BA8" w:rsidR="000B0F1D" w:rsidRDefault="000B0F1D" w:rsidP="00D524B9">
            <w:pPr>
              <w:pStyle w:val="ListParagraph"/>
              <w:numPr>
                <w:ilvl w:val="0"/>
                <w:numId w:val="12"/>
              </w:numPr>
              <w:spacing w:after="160" w:line="259" w:lineRule="auto"/>
            </w:pPr>
            <w:r w:rsidRPr="000B0F1D">
              <w:t>Minimum of 1</w:t>
            </w:r>
            <w:r w:rsidR="008349E1">
              <w:t>-2</w:t>
            </w:r>
            <w:r w:rsidRPr="000B0F1D">
              <w:t xml:space="preserve"> year</w:t>
            </w:r>
            <w:r w:rsidR="008349E1">
              <w:t>s</w:t>
            </w:r>
            <w:r w:rsidRPr="000B0F1D">
              <w:t xml:space="preserve"> of experience in real estate investment analysis</w:t>
            </w:r>
            <w:r w:rsidR="00655C0F">
              <w:t xml:space="preserve"> </w:t>
            </w:r>
            <w:r w:rsidR="007F490D">
              <w:t xml:space="preserve">/ </w:t>
            </w:r>
            <w:r w:rsidRPr="000B0F1D">
              <w:t>asset management.</w:t>
            </w:r>
          </w:p>
          <w:p w14:paraId="1E3843A3" w14:textId="7608F594" w:rsidR="009A638B" w:rsidRDefault="000B0F1D" w:rsidP="00D524B9">
            <w:pPr>
              <w:pStyle w:val="ListParagraph"/>
              <w:numPr>
                <w:ilvl w:val="0"/>
                <w:numId w:val="12"/>
              </w:numPr>
              <w:spacing w:after="160" w:line="259" w:lineRule="auto"/>
            </w:pPr>
            <w:r w:rsidRPr="000B0F1D">
              <w:t xml:space="preserve">Familiarity with real estate </w:t>
            </w:r>
            <w:r w:rsidR="00D26247">
              <w:t>valuation principles</w:t>
            </w:r>
            <w:r w:rsidR="004A361B">
              <w:t xml:space="preserve"> </w:t>
            </w:r>
            <w:r w:rsidR="00D26247">
              <w:t>/ development appraisals</w:t>
            </w:r>
            <w:r>
              <w:t>.</w:t>
            </w:r>
          </w:p>
          <w:p w14:paraId="474FDC32" w14:textId="73CA77A8" w:rsidR="009A638B" w:rsidRDefault="000B0F1D" w:rsidP="00D524B9">
            <w:pPr>
              <w:pStyle w:val="ListParagraph"/>
              <w:numPr>
                <w:ilvl w:val="0"/>
                <w:numId w:val="12"/>
              </w:numPr>
              <w:spacing w:after="160" w:line="259" w:lineRule="auto"/>
            </w:pPr>
            <w:r>
              <w:t>S</w:t>
            </w:r>
            <w:r w:rsidRPr="000B0F1D">
              <w:t>trong skills in quantitative and analytical real estate modelling (</w:t>
            </w:r>
            <w:r w:rsidR="00045A18">
              <w:t>E</w:t>
            </w:r>
            <w:r w:rsidRPr="000B0F1D">
              <w:t>ssential).</w:t>
            </w:r>
          </w:p>
          <w:p w14:paraId="66EEEE19" w14:textId="74166D88" w:rsidR="00D524B9" w:rsidRPr="004559F4" w:rsidRDefault="000B0F1D" w:rsidP="00D524B9">
            <w:pPr>
              <w:pStyle w:val="ListParagraph"/>
              <w:numPr>
                <w:ilvl w:val="0"/>
                <w:numId w:val="12"/>
              </w:numPr>
              <w:spacing w:after="160" w:line="259" w:lineRule="auto"/>
            </w:pPr>
            <w:r w:rsidRPr="000B0F1D">
              <w:t>Proven ability to perform consistently in a team-oriented, multi-stakeholder environment.</w:t>
            </w:r>
          </w:p>
          <w:p w14:paraId="15E24E5D" w14:textId="0653F3DE" w:rsidR="00765C7C" w:rsidRPr="004559F4" w:rsidRDefault="000B0F1D" w:rsidP="00D524B9">
            <w:pPr>
              <w:pStyle w:val="ListParagraph"/>
              <w:numPr>
                <w:ilvl w:val="0"/>
                <w:numId w:val="12"/>
              </w:numPr>
              <w:spacing w:after="160" w:line="259" w:lineRule="auto"/>
            </w:pPr>
            <w:r w:rsidRPr="000B0F1D">
              <w:t>Experience presenting work to various stakeholders and influencing decisions.</w:t>
            </w:r>
          </w:p>
          <w:p w14:paraId="3938F34D" w14:textId="2A09624E" w:rsidR="00984FA7" w:rsidRPr="00113C1D" w:rsidRDefault="00C3009D" w:rsidP="00113C1D">
            <w:pPr>
              <w:pStyle w:val="ListParagraph"/>
              <w:numPr>
                <w:ilvl w:val="0"/>
                <w:numId w:val="12"/>
              </w:numPr>
              <w:spacing w:after="160" w:line="259" w:lineRule="auto"/>
            </w:pPr>
            <w:r>
              <w:t xml:space="preserve">Experience </w:t>
            </w:r>
            <w:r w:rsidR="00E40FD6">
              <w:t xml:space="preserve">of NHS financial language </w:t>
            </w:r>
            <w:r w:rsidR="00280AA1">
              <w:t xml:space="preserve">&amp; regulatory environment </w:t>
            </w:r>
            <w:r w:rsidR="004822BB">
              <w:t>(</w:t>
            </w:r>
            <w:r w:rsidR="009A638B">
              <w:t>D</w:t>
            </w:r>
            <w:r w:rsidR="00E40FD6">
              <w:t>esirable</w:t>
            </w:r>
            <w:r w:rsidR="004822BB">
              <w:t>)</w:t>
            </w:r>
            <w:r w:rsidR="009A638B">
              <w:t>.</w:t>
            </w:r>
            <w:r w:rsidR="003C39FD">
              <w:t xml:space="preserve"> </w:t>
            </w:r>
          </w:p>
        </w:tc>
        <w:tc>
          <w:tcPr>
            <w:tcW w:w="4918"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669CAE47" w14:textId="7A7586BA" w:rsidR="008A1E59" w:rsidRPr="00D524B9" w:rsidRDefault="000B0F1D" w:rsidP="00CA5E3C">
            <w:pPr>
              <w:pStyle w:val="ListParagraph"/>
              <w:numPr>
                <w:ilvl w:val="0"/>
                <w:numId w:val="12"/>
              </w:numPr>
            </w:pPr>
            <w:r w:rsidRPr="000B0F1D">
              <w:t>Proficient in analy</w:t>
            </w:r>
            <w:r>
              <w:t>s</w:t>
            </w:r>
            <w:r w:rsidRPr="000B0F1D">
              <w:t>ing and questioning financial inputs.</w:t>
            </w:r>
          </w:p>
          <w:p w14:paraId="7B0FC603" w14:textId="52EC078B" w:rsidR="00D524B9" w:rsidRPr="00D524B9" w:rsidRDefault="000B0F1D" w:rsidP="00FF15E8">
            <w:pPr>
              <w:pStyle w:val="ListParagraph"/>
              <w:numPr>
                <w:ilvl w:val="0"/>
                <w:numId w:val="12"/>
              </w:numPr>
            </w:pPr>
            <w:r>
              <w:t>S</w:t>
            </w:r>
            <w:r w:rsidRPr="000B0F1D">
              <w:t>trong written and verbal communication skills, including the ability to create and deliver presentation decks to stakeholders.</w:t>
            </w:r>
            <w:r w:rsidR="00CA1265">
              <w:t xml:space="preserve"> </w:t>
            </w:r>
          </w:p>
          <w:p w14:paraId="2C067A0C" w14:textId="34B8AAB8" w:rsidR="00765C7C" w:rsidRPr="00765C7C" w:rsidRDefault="00CA1265" w:rsidP="00765C7C">
            <w:pPr>
              <w:pStyle w:val="ListParagraph"/>
              <w:numPr>
                <w:ilvl w:val="0"/>
                <w:numId w:val="12"/>
              </w:numPr>
            </w:pPr>
            <w:r>
              <w:t>C</w:t>
            </w:r>
            <w:r w:rsidR="000B0F1D" w:rsidRPr="000B0F1D">
              <w:t>onfident in conducting real estate analysis, providing accurate recommendations to stakeholders.</w:t>
            </w:r>
          </w:p>
          <w:p w14:paraId="6C015584" w14:textId="77777777" w:rsidR="000B0F1D" w:rsidRDefault="000B0F1D" w:rsidP="000B0F1D">
            <w:pPr>
              <w:pStyle w:val="ListParagraph"/>
              <w:numPr>
                <w:ilvl w:val="0"/>
                <w:numId w:val="12"/>
              </w:numPr>
            </w:pPr>
            <w:r w:rsidRPr="000B0F1D">
              <w:t>Effective time management, capable of meeting tight deadlines and juggling multiple projects.</w:t>
            </w:r>
            <w:r>
              <w:t xml:space="preserve"> </w:t>
            </w:r>
          </w:p>
          <w:p w14:paraId="49247700" w14:textId="77777777" w:rsidR="00E40FD6" w:rsidRDefault="000B0F1D" w:rsidP="000B0F1D">
            <w:pPr>
              <w:pStyle w:val="ListParagraph"/>
              <w:numPr>
                <w:ilvl w:val="0"/>
                <w:numId w:val="12"/>
              </w:numPr>
            </w:pPr>
            <w:r w:rsidRPr="000B0F1D">
              <w:t xml:space="preserve">Proactive and capable of independently managing tasks while </w:t>
            </w:r>
            <w:r>
              <w:t xml:space="preserve">proactively </w:t>
            </w:r>
            <w:r w:rsidRPr="000B0F1D">
              <w:t>supporting team needs.</w:t>
            </w:r>
          </w:p>
          <w:p w14:paraId="58DAA1AB" w14:textId="18D5C0C5" w:rsidR="006E3633" w:rsidRPr="00CA5E3C" w:rsidRDefault="00381AE9" w:rsidP="000B0F1D">
            <w:pPr>
              <w:pStyle w:val="ListParagraph"/>
              <w:numPr>
                <w:ilvl w:val="0"/>
                <w:numId w:val="12"/>
              </w:numPr>
            </w:pPr>
            <w:r w:rsidRPr="00381AE9">
              <w:t xml:space="preserve">Skilled at networking and building strong relationships, fostering collaboration and trust across teams </w:t>
            </w:r>
            <w:r w:rsidR="00FD31CE">
              <w:t xml:space="preserve">&amp; </w:t>
            </w:r>
            <w:r w:rsidRPr="00381AE9">
              <w:t>external stakeholders.</w:t>
            </w:r>
          </w:p>
        </w:tc>
      </w:tr>
      <w:tr w:rsidR="004F219A" w:rsidRPr="004F219A" w14:paraId="36AFF77F" w14:textId="77777777" w:rsidTr="0E949831">
        <w:trPr>
          <w:trHeight w:val="57"/>
        </w:trPr>
        <w:tc>
          <w:tcPr>
            <w:tcW w:w="5084" w:type="dxa"/>
            <w:gridSpan w:val="3"/>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3EECCFA5" w14:textId="1BE5FE91" w:rsidR="00702D94" w:rsidRPr="004F219A" w:rsidRDefault="00702D94" w:rsidP="007871EF">
            <w:pPr>
              <w:rPr>
                <w:b/>
                <w:bCs/>
                <w:color w:val="FFFFFF" w:themeColor="background1"/>
              </w:rPr>
            </w:pPr>
            <w:r w:rsidRPr="004F219A">
              <w:rPr>
                <w:b/>
                <w:bCs/>
                <w:color w:val="FFFFFF" w:themeColor="background1"/>
              </w:rPr>
              <w:t>Knowledge</w:t>
            </w:r>
          </w:p>
        </w:tc>
        <w:tc>
          <w:tcPr>
            <w:tcW w:w="4918" w:type="dxa"/>
            <w:gridSpan w:val="2"/>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1DE6B4BA" w14:textId="67B714E0" w:rsidR="00702D94" w:rsidRPr="004F219A" w:rsidRDefault="00702D94" w:rsidP="007871EF">
            <w:pPr>
              <w:rPr>
                <w:b/>
                <w:bCs/>
                <w:color w:val="FFFFFF" w:themeColor="background1"/>
              </w:rPr>
            </w:pPr>
            <w:r w:rsidRPr="004F219A">
              <w:rPr>
                <w:b/>
                <w:bCs/>
                <w:color w:val="FFFFFF" w:themeColor="background1"/>
              </w:rPr>
              <w:t>Qualifications</w:t>
            </w:r>
          </w:p>
        </w:tc>
      </w:tr>
      <w:tr w:rsidR="00B2048A" w14:paraId="070B5381" w14:textId="77777777" w:rsidTr="00D03C92">
        <w:tc>
          <w:tcPr>
            <w:tcW w:w="5084"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433223CC" w14:textId="30892122" w:rsidR="00D524B9" w:rsidRPr="00D524B9" w:rsidRDefault="00F308BB" w:rsidP="00D524B9">
            <w:pPr>
              <w:pStyle w:val="ListParagraph"/>
              <w:numPr>
                <w:ilvl w:val="0"/>
                <w:numId w:val="12"/>
              </w:numPr>
            </w:pPr>
            <w:r w:rsidRPr="00F308BB">
              <w:t xml:space="preserve">Proficient in MS Office, </w:t>
            </w:r>
            <w:r w:rsidR="008E4C0D">
              <w:t xml:space="preserve">PowerPoint </w:t>
            </w:r>
            <w:r w:rsidRPr="00F308BB">
              <w:t>with strong skills in Excel</w:t>
            </w:r>
            <w:r w:rsidR="0085531A">
              <w:t xml:space="preserve"> (Essential).</w:t>
            </w:r>
          </w:p>
          <w:p w14:paraId="72D20724" w14:textId="695DA247" w:rsidR="00CA5E3C" w:rsidRDefault="00F308BB" w:rsidP="00CA5E3C">
            <w:pPr>
              <w:pStyle w:val="ListParagraph"/>
              <w:numPr>
                <w:ilvl w:val="0"/>
                <w:numId w:val="12"/>
              </w:numPr>
            </w:pPr>
            <w:r w:rsidRPr="00F308BB">
              <w:t>Expertise in financial appraisal and analysis for valuing transactions (e.g., development and options appraisals) (</w:t>
            </w:r>
            <w:r w:rsidR="00045A18">
              <w:t>E</w:t>
            </w:r>
            <w:r w:rsidRPr="00F308BB">
              <w:t>ssential).</w:t>
            </w:r>
          </w:p>
          <w:p w14:paraId="48F3F8DB" w14:textId="529ECAE4" w:rsidR="00EE2771" w:rsidRDefault="00EE2771" w:rsidP="00CA5E3C">
            <w:pPr>
              <w:pStyle w:val="ListParagraph"/>
              <w:numPr>
                <w:ilvl w:val="0"/>
                <w:numId w:val="12"/>
              </w:numPr>
            </w:pPr>
            <w:r>
              <w:t>Understanding of holistic real estate terminologies (Essential).</w:t>
            </w:r>
          </w:p>
          <w:p w14:paraId="1211D157" w14:textId="671679D2" w:rsidR="00765C7C" w:rsidRDefault="00765C7C" w:rsidP="00CA5E3C">
            <w:pPr>
              <w:pStyle w:val="ListParagraph"/>
              <w:numPr>
                <w:ilvl w:val="0"/>
                <w:numId w:val="12"/>
              </w:numPr>
            </w:pPr>
            <w:r>
              <w:t xml:space="preserve">Knowledge of accounting </w:t>
            </w:r>
            <w:r w:rsidR="00FF15E8">
              <w:t>principles</w:t>
            </w:r>
            <w:r w:rsidR="009A638B">
              <w:t xml:space="preserve"> </w:t>
            </w:r>
            <w:r w:rsidR="00FF15E8">
              <w:t>(</w:t>
            </w:r>
            <w:r w:rsidR="009A638B">
              <w:t>D</w:t>
            </w:r>
            <w:r w:rsidR="00FF15E8">
              <w:t>esirable)</w:t>
            </w:r>
            <w:r w:rsidR="009A638B">
              <w:t>.</w:t>
            </w:r>
          </w:p>
          <w:p w14:paraId="5C61EA91" w14:textId="2BA4AF99" w:rsidR="008A1E59" w:rsidRPr="007A7F35" w:rsidRDefault="00F308BB" w:rsidP="00EE2771">
            <w:pPr>
              <w:pStyle w:val="ListParagraph"/>
              <w:numPr>
                <w:ilvl w:val="0"/>
                <w:numId w:val="12"/>
              </w:numPr>
            </w:pPr>
            <w:r>
              <w:t>Familiarity with</w:t>
            </w:r>
            <w:r w:rsidR="00765C7C">
              <w:t xml:space="preserve"> </w:t>
            </w:r>
            <w:r w:rsidR="00E40FD6">
              <w:t>NHS real estate background (</w:t>
            </w:r>
            <w:r w:rsidR="009A638B">
              <w:t>D</w:t>
            </w:r>
            <w:r w:rsidR="00FF15E8">
              <w:t>esirable)</w:t>
            </w:r>
            <w:r w:rsidR="009A638B">
              <w:t>.</w:t>
            </w:r>
          </w:p>
        </w:tc>
        <w:tc>
          <w:tcPr>
            <w:tcW w:w="4918"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tcPr>
          <w:p w14:paraId="085E9922" w14:textId="2504A983" w:rsidR="00D524B9" w:rsidRDefault="00EA2D8E" w:rsidP="00D524B9">
            <w:pPr>
              <w:pStyle w:val="ListParagraph"/>
              <w:numPr>
                <w:ilvl w:val="0"/>
                <w:numId w:val="12"/>
              </w:numPr>
            </w:pPr>
            <w:r w:rsidRPr="00EA2D8E">
              <w:t>Degree in Economics, Finance, Real Estate, or equivalent experience in real estate/financial modelling (</w:t>
            </w:r>
            <w:r w:rsidR="002F6686">
              <w:t>E</w:t>
            </w:r>
            <w:r w:rsidRPr="00EA2D8E">
              <w:t>ssential).</w:t>
            </w:r>
          </w:p>
          <w:p w14:paraId="228F3615" w14:textId="3F418D95" w:rsidR="00CA1265" w:rsidRPr="00FF15E8" w:rsidRDefault="00CA1265" w:rsidP="00D524B9">
            <w:pPr>
              <w:pStyle w:val="ListParagraph"/>
              <w:numPr>
                <w:ilvl w:val="0"/>
                <w:numId w:val="12"/>
              </w:numPr>
            </w:pPr>
            <w:r>
              <w:t xml:space="preserve">Master’s degree in </w:t>
            </w:r>
            <w:r w:rsidR="00EA2D8E">
              <w:t>F</w:t>
            </w:r>
            <w:r>
              <w:t>inance</w:t>
            </w:r>
            <w:r w:rsidR="00EA2D8E">
              <w:t xml:space="preserve"> or R</w:t>
            </w:r>
            <w:r>
              <w:t xml:space="preserve">eal </w:t>
            </w:r>
            <w:r w:rsidR="00EA2D8E">
              <w:t>E</w:t>
            </w:r>
            <w:r>
              <w:t>state (</w:t>
            </w:r>
            <w:r w:rsidR="00045A18">
              <w:t>D</w:t>
            </w:r>
            <w:r>
              <w:t>esirable).</w:t>
            </w:r>
          </w:p>
          <w:p w14:paraId="4277BFF1" w14:textId="042FE0AE" w:rsidR="00984FA7" w:rsidRPr="009B0635" w:rsidRDefault="00EA2D8E" w:rsidP="00EA2D8E">
            <w:pPr>
              <w:pStyle w:val="ListParagraph"/>
              <w:numPr>
                <w:ilvl w:val="0"/>
                <w:numId w:val="12"/>
              </w:numPr>
              <w:rPr>
                <w:color w:val="425563" w:themeColor="text1"/>
              </w:rPr>
            </w:pPr>
            <w:r w:rsidRPr="00EA2D8E">
              <w:t>Progressing towards or interested in pursuing a financial/real estate professional qualification (e.g., CFA, ACCA, CIMA, MRICS).</w:t>
            </w:r>
          </w:p>
        </w:tc>
      </w:tr>
      <w:tr w:rsidR="001800D0" w:rsidRPr="001800D0" w14:paraId="460DA05E" w14:textId="77777777" w:rsidTr="0E949831">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56F31230" w14:textId="0778C543" w:rsidR="001800D0" w:rsidRPr="001800D0" w:rsidRDefault="001800D0" w:rsidP="007871EF">
            <w:pPr>
              <w:rPr>
                <w:color w:val="FFFFFF" w:themeColor="background1"/>
              </w:rPr>
            </w:pPr>
            <w:r w:rsidRPr="001800D0">
              <w:rPr>
                <w:b/>
                <w:bCs/>
                <w:color w:val="FFFFFF" w:themeColor="background1"/>
              </w:rPr>
              <w:t xml:space="preserve">Other information </w:t>
            </w:r>
            <w:r w:rsidRPr="001800D0">
              <w:rPr>
                <w:color w:val="FFFFFF" w:themeColor="background1"/>
              </w:rPr>
              <w:t>(travel, hours)</w:t>
            </w:r>
          </w:p>
        </w:tc>
      </w:tr>
      <w:tr w:rsidR="00B642BF" w:rsidRPr="00B642BF" w14:paraId="399EC2A9" w14:textId="77777777" w:rsidTr="00912228">
        <w:trPr>
          <w:trHeight w:val="1730"/>
        </w:trPr>
        <w:tc>
          <w:tcPr>
            <w:tcW w:w="10002" w:type="dxa"/>
            <w:gridSpan w:val="5"/>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tcPr>
          <w:p w14:paraId="6766A2E6" w14:textId="5CCCC0BA" w:rsidR="00EA2D8E" w:rsidRPr="00EA48B0" w:rsidRDefault="00EA2D8E" w:rsidP="00765C7C">
            <w:pPr>
              <w:pStyle w:val="ListParagraph"/>
              <w:numPr>
                <w:ilvl w:val="0"/>
                <w:numId w:val="16"/>
              </w:numPr>
              <w:ind w:left="377"/>
              <w:rPr>
                <w:color w:val="231F20" w:themeColor="text2"/>
              </w:rPr>
            </w:pPr>
            <w:r>
              <w:t>Confident</w:t>
            </w:r>
            <w:r w:rsidR="00EF5A12">
              <w:t>.</w:t>
            </w:r>
          </w:p>
          <w:p w14:paraId="4E1F3D71" w14:textId="6D9828D9" w:rsidR="00EA48B0" w:rsidRDefault="00EA48B0" w:rsidP="00765C7C">
            <w:pPr>
              <w:pStyle w:val="ListParagraph"/>
              <w:numPr>
                <w:ilvl w:val="0"/>
                <w:numId w:val="16"/>
              </w:numPr>
              <w:ind w:left="377"/>
              <w:rPr>
                <w:color w:val="231F20" w:themeColor="text2"/>
              </w:rPr>
            </w:pPr>
            <w:r>
              <w:rPr>
                <w:color w:val="231F20" w:themeColor="text2"/>
              </w:rPr>
              <w:t xml:space="preserve">Natural </w:t>
            </w:r>
            <w:r w:rsidR="004A7FA1">
              <w:rPr>
                <w:color w:val="231F20" w:themeColor="text2"/>
              </w:rPr>
              <w:t>at building relationships.</w:t>
            </w:r>
          </w:p>
          <w:p w14:paraId="6C2A7157" w14:textId="334AF9E3" w:rsidR="008720FB" w:rsidRPr="00EA2D8E" w:rsidRDefault="008720FB" w:rsidP="00765C7C">
            <w:pPr>
              <w:pStyle w:val="ListParagraph"/>
              <w:numPr>
                <w:ilvl w:val="0"/>
                <w:numId w:val="16"/>
              </w:numPr>
              <w:ind w:left="377"/>
              <w:rPr>
                <w:color w:val="231F20" w:themeColor="text2"/>
              </w:rPr>
            </w:pPr>
            <w:r w:rsidRPr="00D9158A">
              <w:t>Team Player</w:t>
            </w:r>
            <w:r>
              <w:t>, growth mindset</w:t>
            </w:r>
            <w:r w:rsidRPr="00D9158A">
              <w:t>.</w:t>
            </w:r>
          </w:p>
          <w:p w14:paraId="3F3719EB" w14:textId="0F4D03A2" w:rsidR="00765C7C" w:rsidRPr="00DD5EF4" w:rsidRDefault="00765C7C" w:rsidP="00765C7C">
            <w:pPr>
              <w:pStyle w:val="ListParagraph"/>
              <w:numPr>
                <w:ilvl w:val="0"/>
                <w:numId w:val="16"/>
              </w:numPr>
              <w:ind w:left="377"/>
              <w:rPr>
                <w:color w:val="231F20" w:themeColor="text2"/>
              </w:rPr>
            </w:pPr>
            <w:r w:rsidRPr="4C1329EC">
              <w:t>Emotional intelligence and resilience</w:t>
            </w:r>
            <w:r w:rsidR="00EF5A12">
              <w:t>.</w:t>
            </w:r>
            <w:r w:rsidRPr="4C1329EC">
              <w:t xml:space="preserve"> </w:t>
            </w:r>
          </w:p>
          <w:p w14:paraId="1A3B1F60" w14:textId="3DC527CA" w:rsidR="004822BB" w:rsidRPr="00EA2D8E" w:rsidRDefault="00765C7C" w:rsidP="00EA2D8E">
            <w:pPr>
              <w:pStyle w:val="ListParagraph"/>
              <w:numPr>
                <w:ilvl w:val="0"/>
                <w:numId w:val="16"/>
              </w:numPr>
              <w:ind w:left="377"/>
              <w:rPr>
                <w:color w:val="231F20" w:themeColor="text2"/>
              </w:rPr>
            </w:pPr>
            <w:r w:rsidRPr="4C1329EC">
              <w:t>Integrity</w:t>
            </w:r>
            <w:r w:rsidR="0014046C">
              <w:t xml:space="preserve"> &amp; </w:t>
            </w:r>
            <w:r w:rsidRPr="4C1329EC">
              <w:t>Flexibility</w:t>
            </w:r>
            <w:r w:rsidR="00EF5A12">
              <w:t>.</w:t>
            </w:r>
          </w:p>
          <w:p w14:paraId="7968840C" w14:textId="6A9C6CC1" w:rsidR="000A287E" w:rsidRPr="008720FB" w:rsidRDefault="00765C7C" w:rsidP="008720FB">
            <w:pPr>
              <w:pStyle w:val="ListParagraph"/>
              <w:numPr>
                <w:ilvl w:val="0"/>
                <w:numId w:val="16"/>
              </w:numPr>
              <w:ind w:left="377"/>
              <w:rPr>
                <w:color w:val="231F20" w:themeColor="text2"/>
              </w:rPr>
            </w:pPr>
            <w:r w:rsidRPr="4C1329EC">
              <w:t xml:space="preserve">Ability to work at </w:t>
            </w:r>
            <w:r w:rsidR="00EF5A12" w:rsidRPr="4C1329EC">
              <w:t>pace.</w:t>
            </w:r>
            <w:r w:rsidRPr="4C1329EC">
              <w:t xml:space="preserve"> </w:t>
            </w:r>
          </w:p>
        </w:tc>
      </w:tr>
    </w:tbl>
    <w:p w14:paraId="41BC3BC2" w14:textId="070D00DE" w:rsidR="002D2AE5" w:rsidRPr="00B642BF" w:rsidRDefault="002D2AE5" w:rsidP="00546323">
      <w:pPr>
        <w:tabs>
          <w:tab w:val="left" w:pos="7050"/>
        </w:tabs>
        <w:spacing w:after="0" w:line="240" w:lineRule="auto"/>
        <w:rPr>
          <w:color w:val="425563" w:themeColor="text1"/>
        </w:rPr>
      </w:pPr>
    </w:p>
    <w:sectPr w:rsidR="002D2AE5" w:rsidRPr="00B642BF" w:rsidSect="000D202F">
      <w:headerReference w:type="default" r:id="rId10"/>
      <w:pgSz w:w="11906" w:h="16838"/>
      <w:pgMar w:top="284" w:right="907" w:bottom="568" w:left="90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69E1F" w14:textId="77777777" w:rsidR="00B22FBE" w:rsidRDefault="00B22FBE" w:rsidP="00777CA3">
      <w:pPr>
        <w:spacing w:after="0" w:line="240" w:lineRule="auto"/>
      </w:pPr>
      <w:r>
        <w:separator/>
      </w:r>
    </w:p>
  </w:endnote>
  <w:endnote w:type="continuationSeparator" w:id="0">
    <w:p w14:paraId="23F24347" w14:textId="77777777" w:rsidR="00B22FBE" w:rsidRDefault="00B22FBE" w:rsidP="00777CA3">
      <w:pPr>
        <w:spacing w:after="0" w:line="240" w:lineRule="auto"/>
      </w:pPr>
      <w:r>
        <w:continuationSeparator/>
      </w:r>
    </w:p>
  </w:endnote>
  <w:endnote w:type="continuationNotice" w:id="1">
    <w:p w14:paraId="7E4E3A86" w14:textId="77777777" w:rsidR="00B22FBE" w:rsidRDefault="00B22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8AD4A" w14:textId="77777777" w:rsidR="00B22FBE" w:rsidRDefault="00B22FBE" w:rsidP="00777CA3">
      <w:pPr>
        <w:spacing w:after="0" w:line="240" w:lineRule="auto"/>
      </w:pPr>
      <w:r>
        <w:separator/>
      </w:r>
    </w:p>
  </w:footnote>
  <w:footnote w:type="continuationSeparator" w:id="0">
    <w:p w14:paraId="10A9B636" w14:textId="77777777" w:rsidR="00B22FBE" w:rsidRDefault="00B22FBE" w:rsidP="00777CA3">
      <w:pPr>
        <w:spacing w:after="0" w:line="240" w:lineRule="auto"/>
      </w:pPr>
      <w:r>
        <w:continuationSeparator/>
      </w:r>
    </w:p>
  </w:footnote>
  <w:footnote w:type="continuationNotice" w:id="1">
    <w:p w14:paraId="31C2D660" w14:textId="77777777" w:rsidR="00B22FBE" w:rsidRDefault="00B22F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C7C8" w14:textId="4FD942ED" w:rsidR="00777CA3" w:rsidRDefault="00711EC9">
    <w:pPr>
      <w:pStyle w:val="Header"/>
    </w:pPr>
    <w:r>
      <w:rPr>
        <w:b/>
        <w:noProof/>
        <w:sz w:val="24"/>
        <w:szCs w:val="24"/>
        <w:lang w:eastAsia="en-GB"/>
      </w:rPr>
      <w:drawing>
        <wp:anchor distT="0" distB="0" distL="114300" distR="114300" simplePos="0" relativeHeight="251658240" behindDoc="0" locked="0" layoutInCell="1" allowOverlap="1" wp14:anchorId="5CE96EB7" wp14:editId="4607B0E2">
          <wp:simplePos x="0" y="0"/>
          <wp:positionH relativeFrom="column">
            <wp:posOffset>5252720</wp:posOffset>
          </wp:positionH>
          <wp:positionV relativeFrom="paragraph">
            <wp:posOffset>-600393</wp:posOffset>
          </wp:positionV>
          <wp:extent cx="1437305" cy="495300"/>
          <wp:effectExtent l="0" t="0" r="0" b="0"/>
          <wp:wrapNone/>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730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C9C1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7380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31299"/>
    <w:multiLevelType w:val="hybridMultilevel"/>
    <w:tmpl w:val="3E384D7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FC6747"/>
    <w:multiLevelType w:val="hybridMultilevel"/>
    <w:tmpl w:val="9CF83F9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EA1DE7"/>
    <w:multiLevelType w:val="hybridMultilevel"/>
    <w:tmpl w:val="C48E09FE"/>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582246"/>
    <w:multiLevelType w:val="hybridMultilevel"/>
    <w:tmpl w:val="BAEC7B7A"/>
    <w:lvl w:ilvl="0" w:tplc="DF1CE20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FA5473"/>
    <w:multiLevelType w:val="hybridMultilevel"/>
    <w:tmpl w:val="65226206"/>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CA048B"/>
    <w:multiLevelType w:val="hybridMultilevel"/>
    <w:tmpl w:val="134CB08E"/>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077E77"/>
    <w:multiLevelType w:val="hybridMultilevel"/>
    <w:tmpl w:val="CC325608"/>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19664E"/>
    <w:multiLevelType w:val="hybridMultilevel"/>
    <w:tmpl w:val="F60CED0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E9599E"/>
    <w:multiLevelType w:val="hybridMultilevel"/>
    <w:tmpl w:val="B294623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614F8B"/>
    <w:multiLevelType w:val="hybridMultilevel"/>
    <w:tmpl w:val="A1E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359A5"/>
    <w:multiLevelType w:val="hybridMultilevel"/>
    <w:tmpl w:val="9A94C01A"/>
    <w:lvl w:ilvl="0" w:tplc="C70472BC">
      <w:start w:val="1"/>
      <w:numFmt w:val="bullet"/>
      <w:lvlText w:val=""/>
      <w:lvlJc w:val="left"/>
      <w:pPr>
        <w:ind w:left="360" w:hanging="360"/>
      </w:pPr>
      <w:rPr>
        <w:rFonts w:ascii="Symbol" w:hAnsi="Symbol" w:hint="default"/>
        <w:color w:val="AE257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71C0D90"/>
    <w:multiLevelType w:val="hybridMultilevel"/>
    <w:tmpl w:val="FCB0753E"/>
    <w:lvl w:ilvl="0" w:tplc="C70472BC">
      <w:start w:val="1"/>
      <w:numFmt w:val="bullet"/>
      <w:lvlText w:val=""/>
      <w:lvlJc w:val="left"/>
      <w:pPr>
        <w:ind w:left="720" w:hanging="360"/>
      </w:pPr>
      <w:rPr>
        <w:rFonts w:ascii="Symbol" w:hAnsi="Symbol" w:hint="default"/>
        <w:color w:val="AE2573"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9C10E15"/>
    <w:multiLevelType w:val="hybridMultilevel"/>
    <w:tmpl w:val="973C7B10"/>
    <w:lvl w:ilvl="0" w:tplc="D3420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B5266"/>
    <w:multiLevelType w:val="hybridMultilevel"/>
    <w:tmpl w:val="C14633A4"/>
    <w:lvl w:ilvl="0" w:tplc="8CBCA0FE">
      <w:start w:val="1"/>
      <w:numFmt w:val="bullet"/>
      <w:lvlText w:val="•"/>
      <w:lvlJc w:val="left"/>
      <w:pPr>
        <w:tabs>
          <w:tab w:val="num" w:pos="720"/>
        </w:tabs>
        <w:ind w:left="720" w:hanging="360"/>
      </w:pPr>
      <w:rPr>
        <w:rFonts w:ascii="Times New Roman" w:hAnsi="Times New Roman" w:hint="default"/>
      </w:rPr>
    </w:lvl>
    <w:lvl w:ilvl="1" w:tplc="C9A2D3F6" w:tentative="1">
      <w:start w:val="1"/>
      <w:numFmt w:val="bullet"/>
      <w:lvlText w:val="•"/>
      <w:lvlJc w:val="left"/>
      <w:pPr>
        <w:tabs>
          <w:tab w:val="num" w:pos="1440"/>
        </w:tabs>
        <w:ind w:left="1440" w:hanging="360"/>
      </w:pPr>
      <w:rPr>
        <w:rFonts w:ascii="Times New Roman" w:hAnsi="Times New Roman" w:hint="default"/>
      </w:rPr>
    </w:lvl>
    <w:lvl w:ilvl="2" w:tplc="23C24A1A" w:tentative="1">
      <w:start w:val="1"/>
      <w:numFmt w:val="bullet"/>
      <w:lvlText w:val="•"/>
      <w:lvlJc w:val="left"/>
      <w:pPr>
        <w:tabs>
          <w:tab w:val="num" w:pos="2160"/>
        </w:tabs>
        <w:ind w:left="2160" w:hanging="360"/>
      </w:pPr>
      <w:rPr>
        <w:rFonts w:ascii="Times New Roman" w:hAnsi="Times New Roman" w:hint="default"/>
      </w:rPr>
    </w:lvl>
    <w:lvl w:ilvl="3" w:tplc="3CA4EFC0" w:tentative="1">
      <w:start w:val="1"/>
      <w:numFmt w:val="bullet"/>
      <w:lvlText w:val="•"/>
      <w:lvlJc w:val="left"/>
      <w:pPr>
        <w:tabs>
          <w:tab w:val="num" w:pos="2880"/>
        </w:tabs>
        <w:ind w:left="2880" w:hanging="360"/>
      </w:pPr>
      <w:rPr>
        <w:rFonts w:ascii="Times New Roman" w:hAnsi="Times New Roman" w:hint="default"/>
      </w:rPr>
    </w:lvl>
    <w:lvl w:ilvl="4" w:tplc="3462E2EC" w:tentative="1">
      <w:start w:val="1"/>
      <w:numFmt w:val="bullet"/>
      <w:lvlText w:val="•"/>
      <w:lvlJc w:val="left"/>
      <w:pPr>
        <w:tabs>
          <w:tab w:val="num" w:pos="3600"/>
        </w:tabs>
        <w:ind w:left="3600" w:hanging="360"/>
      </w:pPr>
      <w:rPr>
        <w:rFonts w:ascii="Times New Roman" w:hAnsi="Times New Roman" w:hint="default"/>
      </w:rPr>
    </w:lvl>
    <w:lvl w:ilvl="5" w:tplc="2B56F3EE" w:tentative="1">
      <w:start w:val="1"/>
      <w:numFmt w:val="bullet"/>
      <w:lvlText w:val="•"/>
      <w:lvlJc w:val="left"/>
      <w:pPr>
        <w:tabs>
          <w:tab w:val="num" w:pos="4320"/>
        </w:tabs>
        <w:ind w:left="4320" w:hanging="360"/>
      </w:pPr>
      <w:rPr>
        <w:rFonts w:ascii="Times New Roman" w:hAnsi="Times New Roman" w:hint="default"/>
      </w:rPr>
    </w:lvl>
    <w:lvl w:ilvl="6" w:tplc="74FC53BA" w:tentative="1">
      <w:start w:val="1"/>
      <w:numFmt w:val="bullet"/>
      <w:lvlText w:val="•"/>
      <w:lvlJc w:val="left"/>
      <w:pPr>
        <w:tabs>
          <w:tab w:val="num" w:pos="5040"/>
        </w:tabs>
        <w:ind w:left="5040" w:hanging="360"/>
      </w:pPr>
      <w:rPr>
        <w:rFonts w:ascii="Times New Roman" w:hAnsi="Times New Roman" w:hint="default"/>
      </w:rPr>
    </w:lvl>
    <w:lvl w:ilvl="7" w:tplc="5BFEA75A" w:tentative="1">
      <w:start w:val="1"/>
      <w:numFmt w:val="bullet"/>
      <w:lvlText w:val="•"/>
      <w:lvlJc w:val="left"/>
      <w:pPr>
        <w:tabs>
          <w:tab w:val="num" w:pos="5760"/>
        </w:tabs>
        <w:ind w:left="5760" w:hanging="360"/>
      </w:pPr>
      <w:rPr>
        <w:rFonts w:ascii="Times New Roman" w:hAnsi="Times New Roman" w:hint="default"/>
      </w:rPr>
    </w:lvl>
    <w:lvl w:ilvl="8" w:tplc="C78AAB2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20E7215"/>
    <w:multiLevelType w:val="hybridMultilevel"/>
    <w:tmpl w:val="B5BEC36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6D694C"/>
    <w:multiLevelType w:val="hybridMultilevel"/>
    <w:tmpl w:val="B9C2CA52"/>
    <w:lvl w:ilvl="0" w:tplc="7DDE458E">
      <w:start w:val="1"/>
      <w:numFmt w:val="bullet"/>
      <w:lvlText w:val=""/>
      <w:lvlJc w:val="left"/>
      <w:pPr>
        <w:ind w:left="360" w:hanging="360"/>
      </w:pPr>
      <w:rPr>
        <w:rFonts w:ascii="Symbol" w:hAnsi="Symbol" w:hint="default"/>
        <w:color w:val="EA596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E10C34"/>
    <w:multiLevelType w:val="hybridMultilevel"/>
    <w:tmpl w:val="9834B15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322EFB"/>
    <w:multiLevelType w:val="hybridMultilevel"/>
    <w:tmpl w:val="29D07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0846999">
    <w:abstractNumId w:val="19"/>
  </w:num>
  <w:num w:numId="2" w16cid:durableId="159779142">
    <w:abstractNumId w:val="6"/>
  </w:num>
  <w:num w:numId="3" w16cid:durableId="2001034230">
    <w:abstractNumId w:val="5"/>
  </w:num>
  <w:num w:numId="4" w16cid:durableId="1522475771">
    <w:abstractNumId w:val="7"/>
  </w:num>
  <w:num w:numId="5" w16cid:durableId="1850026206">
    <w:abstractNumId w:val="4"/>
  </w:num>
  <w:num w:numId="6" w16cid:durableId="1189441514">
    <w:abstractNumId w:val="3"/>
  </w:num>
  <w:num w:numId="7" w16cid:durableId="1773629091">
    <w:abstractNumId w:val="16"/>
  </w:num>
  <w:num w:numId="8" w16cid:durableId="441001632">
    <w:abstractNumId w:val="18"/>
  </w:num>
  <w:num w:numId="9" w16cid:durableId="1529951500">
    <w:abstractNumId w:val="8"/>
  </w:num>
  <w:num w:numId="10" w16cid:durableId="290523657">
    <w:abstractNumId w:val="10"/>
  </w:num>
  <w:num w:numId="11" w16cid:durableId="706563770">
    <w:abstractNumId w:val="17"/>
  </w:num>
  <w:num w:numId="12" w16cid:durableId="573659197">
    <w:abstractNumId w:val="2"/>
  </w:num>
  <w:num w:numId="13" w16cid:durableId="81532021">
    <w:abstractNumId w:val="9"/>
  </w:num>
  <w:num w:numId="14" w16cid:durableId="140968417">
    <w:abstractNumId w:val="14"/>
  </w:num>
  <w:num w:numId="15" w16cid:durableId="822046171">
    <w:abstractNumId w:val="11"/>
  </w:num>
  <w:num w:numId="16" w16cid:durableId="1906794152">
    <w:abstractNumId w:val="13"/>
  </w:num>
  <w:num w:numId="17" w16cid:durableId="50353439">
    <w:abstractNumId w:val="12"/>
  </w:num>
  <w:num w:numId="18" w16cid:durableId="1900827106">
    <w:abstractNumId w:val="15"/>
  </w:num>
  <w:num w:numId="19" w16cid:durableId="450780061">
    <w:abstractNumId w:val="1"/>
  </w:num>
  <w:num w:numId="20" w16cid:durableId="172401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49"/>
    <w:rsid w:val="00002DB1"/>
    <w:rsid w:val="0000403B"/>
    <w:rsid w:val="0000676C"/>
    <w:rsid w:val="00013614"/>
    <w:rsid w:val="00021CED"/>
    <w:rsid w:val="000226D1"/>
    <w:rsid w:val="0002346B"/>
    <w:rsid w:val="0003488A"/>
    <w:rsid w:val="00045A18"/>
    <w:rsid w:val="00053D08"/>
    <w:rsid w:val="00055385"/>
    <w:rsid w:val="00062FC6"/>
    <w:rsid w:val="000675A2"/>
    <w:rsid w:val="00071F60"/>
    <w:rsid w:val="00074C6A"/>
    <w:rsid w:val="00077AB4"/>
    <w:rsid w:val="00082303"/>
    <w:rsid w:val="000837F0"/>
    <w:rsid w:val="000A287E"/>
    <w:rsid w:val="000B0F1D"/>
    <w:rsid w:val="000B5BCF"/>
    <w:rsid w:val="000B5F47"/>
    <w:rsid w:val="000C4A78"/>
    <w:rsid w:val="000D202F"/>
    <w:rsid w:val="000E68B3"/>
    <w:rsid w:val="00105B95"/>
    <w:rsid w:val="00113C1D"/>
    <w:rsid w:val="00121F19"/>
    <w:rsid w:val="0014046C"/>
    <w:rsid w:val="00144A38"/>
    <w:rsid w:val="001477D8"/>
    <w:rsid w:val="00156285"/>
    <w:rsid w:val="001800D0"/>
    <w:rsid w:val="00183742"/>
    <w:rsid w:val="00197E45"/>
    <w:rsid w:val="001A4862"/>
    <w:rsid w:val="001A5066"/>
    <w:rsid w:val="001B18F6"/>
    <w:rsid w:val="001C461C"/>
    <w:rsid w:val="001E0AF7"/>
    <w:rsid w:val="001E0B43"/>
    <w:rsid w:val="001E1F1C"/>
    <w:rsid w:val="001F13E9"/>
    <w:rsid w:val="00204F0F"/>
    <w:rsid w:val="00211043"/>
    <w:rsid w:val="00226639"/>
    <w:rsid w:val="00230992"/>
    <w:rsid w:val="00240211"/>
    <w:rsid w:val="00255833"/>
    <w:rsid w:val="00257CE7"/>
    <w:rsid w:val="00260956"/>
    <w:rsid w:val="00264740"/>
    <w:rsid w:val="00265FA6"/>
    <w:rsid w:val="00270D75"/>
    <w:rsid w:val="002710B6"/>
    <w:rsid w:val="00280AA1"/>
    <w:rsid w:val="002815B0"/>
    <w:rsid w:val="00294B27"/>
    <w:rsid w:val="002A0535"/>
    <w:rsid w:val="002B7FD6"/>
    <w:rsid w:val="002C2D9B"/>
    <w:rsid w:val="002C4FFF"/>
    <w:rsid w:val="002D2AE5"/>
    <w:rsid w:val="002D3AF6"/>
    <w:rsid w:val="002E1B77"/>
    <w:rsid w:val="002F49E5"/>
    <w:rsid w:val="002F6686"/>
    <w:rsid w:val="00300BB1"/>
    <w:rsid w:val="0030119B"/>
    <w:rsid w:val="00302B16"/>
    <w:rsid w:val="00304159"/>
    <w:rsid w:val="00305837"/>
    <w:rsid w:val="00331A7F"/>
    <w:rsid w:val="003329DA"/>
    <w:rsid w:val="00336D51"/>
    <w:rsid w:val="00336E63"/>
    <w:rsid w:val="00337D0A"/>
    <w:rsid w:val="003460BB"/>
    <w:rsid w:val="00373EDA"/>
    <w:rsid w:val="00373EEA"/>
    <w:rsid w:val="00377283"/>
    <w:rsid w:val="00381AE9"/>
    <w:rsid w:val="0038488E"/>
    <w:rsid w:val="00387D92"/>
    <w:rsid w:val="00390243"/>
    <w:rsid w:val="0039110F"/>
    <w:rsid w:val="00393E29"/>
    <w:rsid w:val="00396820"/>
    <w:rsid w:val="003A6C12"/>
    <w:rsid w:val="003B2C08"/>
    <w:rsid w:val="003B40B5"/>
    <w:rsid w:val="003B60E0"/>
    <w:rsid w:val="003B75D0"/>
    <w:rsid w:val="003C04A5"/>
    <w:rsid w:val="003C05A0"/>
    <w:rsid w:val="003C39FD"/>
    <w:rsid w:val="003C67B6"/>
    <w:rsid w:val="003D2B21"/>
    <w:rsid w:val="003F6BF9"/>
    <w:rsid w:val="004011B2"/>
    <w:rsid w:val="004021C9"/>
    <w:rsid w:val="00403C06"/>
    <w:rsid w:val="004133AD"/>
    <w:rsid w:val="00421B91"/>
    <w:rsid w:val="0042286A"/>
    <w:rsid w:val="00425B31"/>
    <w:rsid w:val="004306BE"/>
    <w:rsid w:val="0043104A"/>
    <w:rsid w:val="00434B49"/>
    <w:rsid w:val="0044583E"/>
    <w:rsid w:val="00453C25"/>
    <w:rsid w:val="004559F4"/>
    <w:rsid w:val="00461BF4"/>
    <w:rsid w:val="0046414E"/>
    <w:rsid w:val="004673AB"/>
    <w:rsid w:val="004718AA"/>
    <w:rsid w:val="00476B8E"/>
    <w:rsid w:val="00480B19"/>
    <w:rsid w:val="004822BB"/>
    <w:rsid w:val="0049798A"/>
    <w:rsid w:val="004A0871"/>
    <w:rsid w:val="004A0D2C"/>
    <w:rsid w:val="004A361B"/>
    <w:rsid w:val="004A7FA1"/>
    <w:rsid w:val="004C19D6"/>
    <w:rsid w:val="004C37AB"/>
    <w:rsid w:val="004C3B75"/>
    <w:rsid w:val="004C49D0"/>
    <w:rsid w:val="004D469F"/>
    <w:rsid w:val="004D7E6D"/>
    <w:rsid w:val="004E0F75"/>
    <w:rsid w:val="004E1535"/>
    <w:rsid w:val="004E3EDA"/>
    <w:rsid w:val="004E4122"/>
    <w:rsid w:val="004E5AC8"/>
    <w:rsid w:val="004E5FE3"/>
    <w:rsid w:val="004F219A"/>
    <w:rsid w:val="004F78CF"/>
    <w:rsid w:val="00504D59"/>
    <w:rsid w:val="00514B51"/>
    <w:rsid w:val="00524038"/>
    <w:rsid w:val="00540E34"/>
    <w:rsid w:val="005427C7"/>
    <w:rsid w:val="005447E4"/>
    <w:rsid w:val="00546323"/>
    <w:rsid w:val="00560970"/>
    <w:rsid w:val="005636AA"/>
    <w:rsid w:val="00565E91"/>
    <w:rsid w:val="00580E01"/>
    <w:rsid w:val="005961C8"/>
    <w:rsid w:val="005A1F7F"/>
    <w:rsid w:val="005A5B9B"/>
    <w:rsid w:val="005B7FB2"/>
    <w:rsid w:val="005C0560"/>
    <w:rsid w:val="005C6B84"/>
    <w:rsid w:val="005D0087"/>
    <w:rsid w:val="005D0AE7"/>
    <w:rsid w:val="005D0D7E"/>
    <w:rsid w:val="005E1235"/>
    <w:rsid w:val="005E4D9D"/>
    <w:rsid w:val="005E74EC"/>
    <w:rsid w:val="005E7921"/>
    <w:rsid w:val="005F0060"/>
    <w:rsid w:val="0060146E"/>
    <w:rsid w:val="00605E1A"/>
    <w:rsid w:val="00614626"/>
    <w:rsid w:val="00614DD5"/>
    <w:rsid w:val="00625930"/>
    <w:rsid w:val="00627A22"/>
    <w:rsid w:val="006321DB"/>
    <w:rsid w:val="00632550"/>
    <w:rsid w:val="0063599A"/>
    <w:rsid w:val="00635B7C"/>
    <w:rsid w:val="00637A14"/>
    <w:rsid w:val="00637F04"/>
    <w:rsid w:val="00650E70"/>
    <w:rsid w:val="006559E3"/>
    <w:rsid w:val="00655C0F"/>
    <w:rsid w:val="00662E52"/>
    <w:rsid w:val="00664BDE"/>
    <w:rsid w:val="00672905"/>
    <w:rsid w:val="00677000"/>
    <w:rsid w:val="00684C64"/>
    <w:rsid w:val="006904A2"/>
    <w:rsid w:val="006978CD"/>
    <w:rsid w:val="006B6958"/>
    <w:rsid w:val="006C70CB"/>
    <w:rsid w:val="006E084B"/>
    <w:rsid w:val="006E3633"/>
    <w:rsid w:val="006E5601"/>
    <w:rsid w:val="006F23B6"/>
    <w:rsid w:val="00702D94"/>
    <w:rsid w:val="00711EC9"/>
    <w:rsid w:val="00717204"/>
    <w:rsid w:val="00721058"/>
    <w:rsid w:val="00721151"/>
    <w:rsid w:val="00725078"/>
    <w:rsid w:val="00732F2F"/>
    <w:rsid w:val="007505A2"/>
    <w:rsid w:val="00752413"/>
    <w:rsid w:val="00752A5F"/>
    <w:rsid w:val="00753C78"/>
    <w:rsid w:val="007611A7"/>
    <w:rsid w:val="00762A40"/>
    <w:rsid w:val="00765C7C"/>
    <w:rsid w:val="00770E1E"/>
    <w:rsid w:val="007713B1"/>
    <w:rsid w:val="00772DFB"/>
    <w:rsid w:val="0077355E"/>
    <w:rsid w:val="00777CA3"/>
    <w:rsid w:val="007815D4"/>
    <w:rsid w:val="0078452B"/>
    <w:rsid w:val="007871EF"/>
    <w:rsid w:val="007916FE"/>
    <w:rsid w:val="007A38CE"/>
    <w:rsid w:val="007A4831"/>
    <w:rsid w:val="007A7F35"/>
    <w:rsid w:val="007C67F0"/>
    <w:rsid w:val="007D0605"/>
    <w:rsid w:val="007D06C4"/>
    <w:rsid w:val="007D1950"/>
    <w:rsid w:val="007D5353"/>
    <w:rsid w:val="007E15AC"/>
    <w:rsid w:val="007F490D"/>
    <w:rsid w:val="00804CEA"/>
    <w:rsid w:val="008063BF"/>
    <w:rsid w:val="0080662E"/>
    <w:rsid w:val="00812439"/>
    <w:rsid w:val="0081612D"/>
    <w:rsid w:val="008165F8"/>
    <w:rsid w:val="00816FF6"/>
    <w:rsid w:val="00823D19"/>
    <w:rsid w:val="00824605"/>
    <w:rsid w:val="008349E1"/>
    <w:rsid w:val="008359DE"/>
    <w:rsid w:val="0084126E"/>
    <w:rsid w:val="00847F3D"/>
    <w:rsid w:val="00850230"/>
    <w:rsid w:val="008541B3"/>
    <w:rsid w:val="0085531A"/>
    <w:rsid w:val="00871C3F"/>
    <w:rsid w:val="008720FB"/>
    <w:rsid w:val="00885EEF"/>
    <w:rsid w:val="00887475"/>
    <w:rsid w:val="008924BA"/>
    <w:rsid w:val="00893084"/>
    <w:rsid w:val="008A1E59"/>
    <w:rsid w:val="008A21D0"/>
    <w:rsid w:val="008B2653"/>
    <w:rsid w:val="008B4886"/>
    <w:rsid w:val="008B4D08"/>
    <w:rsid w:val="008D45E2"/>
    <w:rsid w:val="008E4C0D"/>
    <w:rsid w:val="0090729D"/>
    <w:rsid w:val="00912228"/>
    <w:rsid w:val="009125EF"/>
    <w:rsid w:val="00915D3A"/>
    <w:rsid w:val="00920623"/>
    <w:rsid w:val="00927C70"/>
    <w:rsid w:val="00930034"/>
    <w:rsid w:val="00935D33"/>
    <w:rsid w:val="00936083"/>
    <w:rsid w:val="00940BC1"/>
    <w:rsid w:val="00946140"/>
    <w:rsid w:val="009568B1"/>
    <w:rsid w:val="00957884"/>
    <w:rsid w:val="00963E4E"/>
    <w:rsid w:val="00973D88"/>
    <w:rsid w:val="00984D99"/>
    <w:rsid w:val="00984FA7"/>
    <w:rsid w:val="00986643"/>
    <w:rsid w:val="0099057C"/>
    <w:rsid w:val="00995D3D"/>
    <w:rsid w:val="009A0839"/>
    <w:rsid w:val="009A24CC"/>
    <w:rsid w:val="009A25EF"/>
    <w:rsid w:val="009A4819"/>
    <w:rsid w:val="009A5BC9"/>
    <w:rsid w:val="009A638B"/>
    <w:rsid w:val="009A7582"/>
    <w:rsid w:val="009B0635"/>
    <w:rsid w:val="009B13ED"/>
    <w:rsid w:val="009B3554"/>
    <w:rsid w:val="009B5EBD"/>
    <w:rsid w:val="009C473D"/>
    <w:rsid w:val="009C47CC"/>
    <w:rsid w:val="009C51AD"/>
    <w:rsid w:val="009D1AB4"/>
    <w:rsid w:val="009D2BA8"/>
    <w:rsid w:val="009E5D75"/>
    <w:rsid w:val="00A17EE6"/>
    <w:rsid w:val="00A22922"/>
    <w:rsid w:val="00A37964"/>
    <w:rsid w:val="00A6248D"/>
    <w:rsid w:val="00A65B67"/>
    <w:rsid w:val="00A6670F"/>
    <w:rsid w:val="00A70A82"/>
    <w:rsid w:val="00A724C0"/>
    <w:rsid w:val="00A740D8"/>
    <w:rsid w:val="00A76E31"/>
    <w:rsid w:val="00A77455"/>
    <w:rsid w:val="00A86970"/>
    <w:rsid w:val="00A92FB5"/>
    <w:rsid w:val="00A946FC"/>
    <w:rsid w:val="00AA5348"/>
    <w:rsid w:val="00AA5F10"/>
    <w:rsid w:val="00AB5113"/>
    <w:rsid w:val="00AD1120"/>
    <w:rsid w:val="00AD3B65"/>
    <w:rsid w:val="00AD5273"/>
    <w:rsid w:val="00AD75B3"/>
    <w:rsid w:val="00AE1F38"/>
    <w:rsid w:val="00AF04A5"/>
    <w:rsid w:val="00AF0F02"/>
    <w:rsid w:val="00AF3545"/>
    <w:rsid w:val="00B07BB4"/>
    <w:rsid w:val="00B17540"/>
    <w:rsid w:val="00B2048A"/>
    <w:rsid w:val="00B22DA1"/>
    <w:rsid w:val="00B22FBE"/>
    <w:rsid w:val="00B25748"/>
    <w:rsid w:val="00B33D96"/>
    <w:rsid w:val="00B37D97"/>
    <w:rsid w:val="00B403EA"/>
    <w:rsid w:val="00B548FB"/>
    <w:rsid w:val="00B61E18"/>
    <w:rsid w:val="00B62405"/>
    <w:rsid w:val="00B642BF"/>
    <w:rsid w:val="00B64C94"/>
    <w:rsid w:val="00B80FB8"/>
    <w:rsid w:val="00B83064"/>
    <w:rsid w:val="00BB060A"/>
    <w:rsid w:val="00BC0749"/>
    <w:rsid w:val="00BC1489"/>
    <w:rsid w:val="00BD212D"/>
    <w:rsid w:val="00BD613D"/>
    <w:rsid w:val="00BE7AE4"/>
    <w:rsid w:val="00BF1BC4"/>
    <w:rsid w:val="00BF76AF"/>
    <w:rsid w:val="00C05878"/>
    <w:rsid w:val="00C06F34"/>
    <w:rsid w:val="00C074B7"/>
    <w:rsid w:val="00C3009D"/>
    <w:rsid w:val="00C312EE"/>
    <w:rsid w:val="00C43318"/>
    <w:rsid w:val="00C65CBC"/>
    <w:rsid w:val="00C6690C"/>
    <w:rsid w:val="00C74086"/>
    <w:rsid w:val="00C74BD4"/>
    <w:rsid w:val="00C76241"/>
    <w:rsid w:val="00C76631"/>
    <w:rsid w:val="00C83660"/>
    <w:rsid w:val="00C8721C"/>
    <w:rsid w:val="00CA1265"/>
    <w:rsid w:val="00CA2153"/>
    <w:rsid w:val="00CA5D18"/>
    <w:rsid w:val="00CA5E3C"/>
    <w:rsid w:val="00CB703B"/>
    <w:rsid w:val="00CB7F12"/>
    <w:rsid w:val="00CC2146"/>
    <w:rsid w:val="00CC4C6B"/>
    <w:rsid w:val="00CC4CF0"/>
    <w:rsid w:val="00CC5577"/>
    <w:rsid w:val="00CD3521"/>
    <w:rsid w:val="00CD5AE1"/>
    <w:rsid w:val="00CD6098"/>
    <w:rsid w:val="00CE5E02"/>
    <w:rsid w:val="00CE64C5"/>
    <w:rsid w:val="00CE78F3"/>
    <w:rsid w:val="00CF218C"/>
    <w:rsid w:val="00D03036"/>
    <w:rsid w:val="00D03C92"/>
    <w:rsid w:val="00D047A8"/>
    <w:rsid w:val="00D06720"/>
    <w:rsid w:val="00D124E7"/>
    <w:rsid w:val="00D17B7E"/>
    <w:rsid w:val="00D217FB"/>
    <w:rsid w:val="00D26247"/>
    <w:rsid w:val="00D33F68"/>
    <w:rsid w:val="00D524B9"/>
    <w:rsid w:val="00D53F55"/>
    <w:rsid w:val="00D679EA"/>
    <w:rsid w:val="00D75F93"/>
    <w:rsid w:val="00D8385B"/>
    <w:rsid w:val="00D9158A"/>
    <w:rsid w:val="00D9305A"/>
    <w:rsid w:val="00DA75D2"/>
    <w:rsid w:val="00DA7B95"/>
    <w:rsid w:val="00DB4965"/>
    <w:rsid w:val="00DB6A48"/>
    <w:rsid w:val="00DC350C"/>
    <w:rsid w:val="00DD66EE"/>
    <w:rsid w:val="00DE370A"/>
    <w:rsid w:val="00DE4D5A"/>
    <w:rsid w:val="00DE5336"/>
    <w:rsid w:val="00DF1A57"/>
    <w:rsid w:val="00E1045F"/>
    <w:rsid w:val="00E13591"/>
    <w:rsid w:val="00E26357"/>
    <w:rsid w:val="00E36BD5"/>
    <w:rsid w:val="00E40FD6"/>
    <w:rsid w:val="00E412A1"/>
    <w:rsid w:val="00E50FA3"/>
    <w:rsid w:val="00E57343"/>
    <w:rsid w:val="00E620E0"/>
    <w:rsid w:val="00E852FB"/>
    <w:rsid w:val="00EA2D8E"/>
    <w:rsid w:val="00EA48B0"/>
    <w:rsid w:val="00EB4D8A"/>
    <w:rsid w:val="00EE1A76"/>
    <w:rsid w:val="00EE2771"/>
    <w:rsid w:val="00EE27FA"/>
    <w:rsid w:val="00EF0829"/>
    <w:rsid w:val="00EF5A12"/>
    <w:rsid w:val="00EF6995"/>
    <w:rsid w:val="00F00C87"/>
    <w:rsid w:val="00F037F9"/>
    <w:rsid w:val="00F07C38"/>
    <w:rsid w:val="00F1388F"/>
    <w:rsid w:val="00F14EB5"/>
    <w:rsid w:val="00F17E60"/>
    <w:rsid w:val="00F22FB8"/>
    <w:rsid w:val="00F308BB"/>
    <w:rsid w:val="00F3341B"/>
    <w:rsid w:val="00F40415"/>
    <w:rsid w:val="00F509EF"/>
    <w:rsid w:val="00F54C3B"/>
    <w:rsid w:val="00F60183"/>
    <w:rsid w:val="00F7146A"/>
    <w:rsid w:val="00F75251"/>
    <w:rsid w:val="00F7646C"/>
    <w:rsid w:val="00F822C5"/>
    <w:rsid w:val="00F85330"/>
    <w:rsid w:val="00F91401"/>
    <w:rsid w:val="00F9525F"/>
    <w:rsid w:val="00FA264A"/>
    <w:rsid w:val="00FC4A80"/>
    <w:rsid w:val="00FC71DF"/>
    <w:rsid w:val="00FD2AF3"/>
    <w:rsid w:val="00FD31CE"/>
    <w:rsid w:val="00FD4F75"/>
    <w:rsid w:val="00FD705D"/>
    <w:rsid w:val="00FE3710"/>
    <w:rsid w:val="00FE530F"/>
    <w:rsid w:val="00FF15E8"/>
    <w:rsid w:val="00FF3FFF"/>
    <w:rsid w:val="00FF7463"/>
    <w:rsid w:val="00FF7D20"/>
    <w:rsid w:val="0BF23F05"/>
    <w:rsid w:val="0E949831"/>
    <w:rsid w:val="11D49811"/>
    <w:rsid w:val="145667F7"/>
    <w:rsid w:val="26889179"/>
    <w:rsid w:val="333BCAD3"/>
    <w:rsid w:val="39578486"/>
    <w:rsid w:val="3B8AA4B7"/>
    <w:rsid w:val="3F8E5484"/>
    <w:rsid w:val="4442317E"/>
    <w:rsid w:val="4775BAE6"/>
    <w:rsid w:val="56F42880"/>
    <w:rsid w:val="5BA30181"/>
    <w:rsid w:val="661720B2"/>
    <w:rsid w:val="67861115"/>
    <w:rsid w:val="697DB22D"/>
    <w:rsid w:val="6B590072"/>
    <w:rsid w:val="7040972E"/>
    <w:rsid w:val="7DF018A3"/>
    <w:rsid w:val="7F52E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56B"/>
  <w15:chartTrackingRefBased/>
  <w15:docId w15:val="{485AB97A-941B-4A9C-8BD7-5A14788C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749"/>
    <w:pPr>
      <w:ind w:left="720"/>
      <w:contextualSpacing/>
    </w:pPr>
  </w:style>
  <w:style w:type="paragraph" w:styleId="Header">
    <w:name w:val="header"/>
    <w:basedOn w:val="Normal"/>
    <w:link w:val="HeaderChar"/>
    <w:uiPriority w:val="99"/>
    <w:unhideWhenUsed/>
    <w:rsid w:val="0077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CA3"/>
  </w:style>
  <w:style w:type="paragraph" w:styleId="Footer">
    <w:name w:val="footer"/>
    <w:basedOn w:val="Normal"/>
    <w:link w:val="FooterChar"/>
    <w:uiPriority w:val="99"/>
    <w:unhideWhenUsed/>
    <w:rsid w:val="0077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32201">
      <w:bodyDiv w:val="1"/>
      <w:marLeft w:val="0"/>
      <w:marRight w:val="0"/>
      <w:marTop w:val="0"/>
      <w:marBottom w:val="0"/>
      <w:divBdr>
        <w:top w:val="none" w:sz="0" w:space="0" w:color="auto"/>
        <w:left w:val="none" w:sz="0" w:space="0" w:color="auto"/>
        <w:bottom w:val="none" w:sz="0" w:space="0" w:color="auto"/>
        <w:right w:val="none" w:sz="0" w:space="0" w:color="auto"/>
      </w:divBdr>
    </w:div>
    <w:div w:id="1252087115">
      <w:bodyDiv w:val="1"/>
      <w:marLeft w:val="0"/>
      <w:marRight w:val="0"/>
      <w:marTop w:val="0"/>
      <w:marBottom w:val="0"/>
      <w:divBdr>
        <w:top w:val="none" w:sz="0" w:space="0" w:color="auto"/>
        <w:left w:val="none" w:sz="0" w:space="0" w:color="auto"/>
        <w:bottom w:val="none" w:sz="0" w:space="0" w:color="auto"/>
        <w:right w:val="none" w:sz="0" w:space="0" w:color="auto"/>
      </w:divBdr>
      <w:divsChild>
        <w:div w:id="16741232">
          <w:marLeft w:val="547"/>
          <w:marRight w:val="0"/>
          <w:marTop w:val="0"/>
          <w:marBottom w:val="0"/>
          <w:divBdr>
            <w:top w:val="none" w:sz="0" w:space="0" w:color="auto"/>
            <w:left w:val="none" w:sz="0" w:space="0" w:color="auto"/>
            <w:bottom w:val="none" w:sz="0" w:space="0" w:color="auto"/>
            <w:right w:val="none" w:sz="0" w:space="0" w:color="auto"/>
          </w:divBdr>
        </w:div>
      </w:divsChild>
    </w:div>
    <w:div w:id="143998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PS Colours">
      <a:dk1>
        <a:srgbClr val="425563"/>
      </a:dk1>
      <a:lt1>
        <a:srgbClr val="FFFFFF"/>
      </a:lt1>
      <a:dk2>
        <a:srgbClr val="231F20"/>
      </a:dk2>
      <a:lt2>
        <a:srgbClr val="FFFFFF"/>
      </a:lt2>
      <a:accent1>
        <a:srgbClr val="005EB8"/>
      </a:accent1>
      <a:accent2>
        <a:srgbClr val="41B6E6"/>
      </a:accent2>
      <a:accent3>
        <a:srgbClr val="009639"/>
      </a:accent3>
      <a:accent4>
        <a:srgbClr val="ED8B00"/>
      </a:accent4>
      <a:accent5>
        <a:srgbClr val="00A499"/>
      </a:accent5>
      <a:accent6>
        <a:srgbClr val="AE2573"/>
      </a:accent6>
      <a:hlink>
        <a:srgbClr val="005EB8"/>
      </a:hlink>
      <a:folHlink>
        <a:srgbClr val="78BE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Cording</dc:creator>
  <cp:keywords/>
  <dc:description/>
  <cp:lastModifiedBy>Muhammad Arham</cp:lastModifiedBy>
  <cp:revision>2</cp:revision>
  <dcterms:created xsi:type="dcterms:W3CDTF">2024-09-12T16:12:00Z</dcterms:created>
  <dcterms:modified xsi:type="dcterms:W3CDTF">2024-09-12T16:12:00Z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0x010100400CCB17005F2949B912E5C1C2482C61</vt:lpwstr>
  </property>
  <property fmtid="{D5CDD505-2E9C-101B-9397-08002B2CF9AE}" pid="3" name="_dlc_DocIdItemGuid">
    <vt:lpwstr>b2078e1c-80be-4cd1-a677-311f841c110f</vt:lpwstr>
  </property>
  <property fmtid="{D5CDD505-2E9C-101B-9397-08002B2CF9AE}" pid="4" name="DocumentType">
    <vt:lpwstr/>
  </property>
  <property fmtid="{D5CDD505-2E9C-101B-9397-08002B2CF9AE}" pid="5" name="Document type">
    <vt:lpwstr>60;#Recruitment|e555a56a-d92b-4a0e-a2d9-01d6a2ed6dad</vt:lpwstr>
  </property>
  <property fmtid="{D5CDD505-2E9C-101B-9397-08002B2CF9AE}" pid="6" name="IntranetPage">
    <vt:lpwstr>65;#Career Hub|58db1458-e2ae-4379-8cab-15eff3991f4b</vt:lpwstr>
  </property>
  <property fmtid="{D5CDD505-2E9C-101B-9397-08002B2CF9AE}" pid="7" name="subdirectorate">
    <vt:lpwstr/>
  </property>
  <property fmtid="{D5CDD505-2E9C-101B-9397-08002B2CF9AE}" pid="8" name="Directorate">
    <vt:lpwstr/>
  </property>
  <property fmtid="{D5CDD505-2E9C-101B-9397-08002B2CF9AE}" pid="9" name="IntranetPageTopic">
    <vt:lpwstr>66;#Hiring Managers|2b1d0beb-a32b-411a-811d-1b6d084079c1</vt:lpwstr>
  </property>
</Properties>
</file>