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76D3" w14:textId="481AD3AE" w:rsidR="00F54C3B" w:rsidRDefault="00F54C3B" w:rsidP="007871EF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0214925" id="Rectangle 1" o:spid="_x0000_s1026" style="position:absolute;left:0;text-align:left;margin-left:-49.1pt;margin-top:-19.05pt;width:59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98"/>
        <w:gridCol w:w="3226"/>
        <w:gridCol w:w="60"/>
        <w:gridCol w:w="1817"/>
        <w:gridCol w:w="3101"/>
      </w:tblGrid>
      <w:tr w:rsidR="00BC0749" w14:paraId="3F19E83B" w14:textId="2DF18B3A" w:rsidTr="0E949831">
        <w:trPr>
          <w:trHeight w:val="20"/>
        </w:trPr>
        <w:tc>
          <w:tcPr>
            <w:tcW w:w="179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22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5D253F70" w:rsidR="0049798A" w:rsidRPr="00B642BF" w:rsidRDefault="00A32044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Environmental Compliance Advisor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088FFF13" w:rsidR="00BC0749" w:rsidRPr="00B642BF" w:rsidRDefault="001059D3" w:rsidP="007871EF">
            <w:pPr>
              <w:rPr>
                <w:color w:val="425563" w:themeColor="text1"/>
              </w:rPr>
            </w:pPr>
            <w:r w:rsidRPr="001059D3">
              <w:rPr>
                <w:color w:val="425563" w:themeColor="text1"/>
                <w:highlight w:val="yellow"/>
              </w:rPr>
              <w:t>TBC</w:t>
            </w:r>
          </w:p>
        </w:tc>
      </w:tr>
      <w:tr w:rsidR="00CA5E3C" w14:paraId="72D8F519" w14:textId="77777777" w:rsidTr="0E949831">
        <w:trPr>
          <w:trHeight w:val="20"/>
        </w:trPr>
        <w:tc>
          <w:tcPr>
            <w:tcW w:w="1798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20CF93D" w14:textId="2994F690" w:rsidR="00CA5E3C" w:rsidRPr="00F509EF" w:rsidRDefault="00CA5E3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Function:</w:t>
            </w:r>
          </w:p>
        </w:tc>
        <w:tc>
          <w:tcPr>
            <w:tcW w:w="3226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6C29CA8" w14:textId="322FD0D0" w:rsidR="00CA5E3C" w:rsidRDefault="00A32044" w:rsidP="007871EF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Responsible Business</w:t>
            </w:r>
          </w:p>
        </w:tc>
        <w:tc>
          <w:tcPr>
            <w:tcW w:w="1877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2300D0D8" w14:textId="39ECFF0D" w:rsidR="00CA5E3C" w:rsidRPr="00F509EF" w:rsidRDefault="6B590072" w:rsidP="007871EF">
            <w:pPr>
              <w:rPr>
                <w:b/>
                <w:bCs/>
                <w:color w:val="FFFFFF" w:themeColor="background1"/>
              </w:rPr>
            </w:pPr>
            <w:r w:rsidRPr="0BF23F05">
              <w:rPr>
                <w:b/>
                <w:bCs/>
                <w:color w:val="FFFFFF" w:themeColor="background2"/>
              </w:rPr>
              <w:t>Reporting to</w:t>
            </w:r>
            <w:r w:rsidR="00CA5E3C" w:rsidRPr="0BF23F05">
              <w:rPr>
                <w:b/>
                <w:bCs/>
                <w:color w:val="FFFFFF" w:themeColor="background2"/>
              </w:rPr>
              <w:t>:</w:t>
            </w:r>
          </w:p>
        </w:tc>
        <w:tc>
          <w:tcPr>
            <w:tcW w:w="3101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158B307" w14:textId="6DB5D6B0" w:rsidR="00CA5E3C" w:rsidRDefault="00A32044" w:rsidP="0BF23F05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Environmental Compliance Manager</w:t>
            </w:r>
          </w:p>
        </w:tc>
      </w:tr>
      <w:tr w:rsidR="005961C8" w:rsidRPr="005961C8" w14:paraId="2E843487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4FCF5826" w:rsidR="00BC0749" w:rsidRPr="005961C8" w:rsidRDefault="56F42880" w:rsidP="7F52EAB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7F52EAB1">
              <w:rPr>
                <w:b/>
                <w:bCs/>
                <w:color w:val="FFFFFF" w:themeColor="background2"/>
              </w:rPr>
              <w:t xml:space="preserve">About </w:t>
            </w:r>
            <w:r w:rsidR="3F8E5484" w:rsidRPr="7F52EAB1">
              <w:rPr>
                <w:b/>
                <w:bCs/>
                <w:color w:val="FFFFFF" w:themeColor="background2"/>
              </w:rPr>
              <w:t>T</w:t>
            </w:r>
            <w:r w:rsidRPr="7F52EAB1">
              <w:rPr>
                <w:b/>
                <w:bCs/>
                <w:color w:val="FFFFFF" w:themeColor="background2"/>
              </w:rPr>
              <w:t xml:space="preserve">he </w:t>
            </w:r>
            <w:r w:rsidR="7040972E" w:rsidRPr="7F52EAB1">
              <w:rPr>
                <w:b/>
                <w:bCs/>
                <w:color w:val="FFFFFF" w:themeColor="background2"/>
              </w:rPr>
              <w:t>R</w:t>
            </w:r>
            <w:r w:rsidRPr="7F52EAB1">
              <w:rPr>
                <w:b/>
                <w:bCs/>
                <w:color w:val="FFFFFF" w:themeColor="background2"/>
              </w:rPr>
              <w:t>ole</w:t>
            </w:r>
          </w:p>
        </w:tc>
      </w:tr>
      <w:tr w:rsidR="00BC0749" w14:paraId="2EC040B2" w14:textId="77777777" w:rsidTr="0E949831">
        <w:trPr>
          <w:trHeight w:val="540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1D9D584" w14:textId="4DC4188E" w:rsidR="004371F6" w:rsidRDefault="004371F6" w:rsidP="004371F6">
            <w:r w:rsidRPr="004371F6">
              <w:t>This role will form part of the Environment Focus area within the wider Energy &amp; Environment team and be a key role in helping NHS Property Services to deliver environmental compliance and improvement across the estate.</w:t>
            </w:r>
            <w:r w:rsidR="1669BB0A">
              <w:t xml:space="preserve"> The role is a 2-year Fixed Term Contract.</w:t>
            </w:r>
          </w:p>
          <w:p w14:paraId="1BDD6B9B" w14:textId="77777777" w:rsidR="00DA5D60" w:rsidRDefault="00DA5D60" w:rsidP="004371F6"/>
          <w:p w14:paraId="4BB9D4A9" w14:textId="640027A1" w:rsidR="00307129" w:rsidRPr="00CD0A12" w:rsidRDefault="005D6340" w:rsidP="00307129">
            <w:r w:rsidRPr="00D34489">
              <w:t>After investigations into our level of compliance and approach, we</w:t>
            </w:r>
            <w:r w:rsidR="00307129" w:rsidRPr="00D34489">
              <w:t xml:space="preserve"> have </w:t>
            </w:r>
            <w:r w:rsidRPr="00D34489">
              <w:t>had approval for two</w:t>
            </w:r>
            <w:r w:rsidR="00307129" w:rsidRPr="00D34489">
              <w:t xml:space="preserve"> new roles </w:t>
            </w:r>
            <w:r w:rsidRPr="00D34489">
              <w:t>to join</w:t>
            </w:r>
            <w:r w:rsidR="00307129" w:rsidRPr="00D34489">
              <w:t xml:space="preserve"> the team to establish </w:t>
            </w:r>
            <w:r w:rsidRPr="00D34489">
              <w:t xml:space="preserve">the </w:t>
            </w:r>
            <w:r w:rsidR="00307129" w:rsidRPr="00D34489">
              <w:t>foundations of environmental compliance. This will include the development, piloting, implementation, and transition of multiple environmental compliance projects into business-as-usual processes. The 2-year programme will help reduce the risk of non-compliance with environmental legislation and obligations across the organisation.</w:t>
            </w:r>
          </w:p>
          <w:p w14:paraId="43341B00" w14:textId="77777777" w:rsidR="004371F6" w:rsidRPr="004371F6" w:rsidRDefault="004371F6" w:rsidP="004371F6"/>
          <w:p w14:paraId="7225C9EB" w14:textId="40FCAA6A" w:rsidR="00984FA7" w:rsidRPr="000E68B3" w:rsidRDefault="004371F6" w:rsidP="004371F6">
            <w:r w:rsidRPr="004371F6">
              <w:t>Reporting into the Environmental Compliance Manager, the Environmental Compliance Advisor will work closely with Quality Assurance and Auditing teams, Hard FM Compliance and Delivery teams.</w:t>
            </w:r>
          </w:p>
        </w:tc>
      </w:tr>
      <w:tr w:rsidR="002D3AF6" w:rsidRPr="002D3AF6" w14:paraId="79A34FCC" w14:textId="77777777" w:rsidTr="0E949831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259B9DAE" w:rsidR="00BC0749" w:rsidRPr="002D3AF6" w:rsidRDefault="145667F7" w:rsidP="007871EF">
            <w:pPr>
              <w:rPr>
                <w:b/>
                <w:bCs/>
                <w:color w:val="FFFFFF" w:themeColor="background1"/>
              </w:rPr>
            </w:pPr>
            <w:r w:rsidRPr="7F52EAB1">
              <w:rPr>
                <w:b/>
                <w:bCs/>
                <w:color w:val="FFFFFF" w:themeColor="background2"/>
              </w:rPr>
              <w:t>Key Responsibilities</w:t>
            </w:r>
          </w:p>
        </w:tc>
      </w:tr>
      <w:tr w:rsidR="00B2048A" w:rsidRPr="00B2048A" w14:paraId="1668AAD5" w14:textId="77777777" w:rsidTr="0E949831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F9C9407" w14:textId="5924DCAE" w:rsidR="00F53195" w:rsidRPr="00F53195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Support the company’s adherence to all relevant environmental legislation and regulatory requirements as well as support local functions and directorates in fulfilling their obligations.</w:t>
            </w:r>
          </w:p>
          <w:p w14:paraId="5F3365E5" w14:textId="6738D571" w:rsidR="00EF0CA0" w:rsidRDefault="00BC3EB5" w:rsidP="00EF0CA0">
            <w:pPr>
              <w:pStyle w:val="ListParagraph"/>
              <w:numPr>
                <w:ilvl w:val="0"/>
                <w:numId w:val="13"/>
              </w:numPr>
            </w:pPr>
            <w:r>
              <w:t>Support the Environmental Compliance Manager to</w:t>
            </w:r>
            <w:r w:rsidR="0094031F">
              <w:t xml:space="preserve"> implement environmental compliance projects to reduce business risk, including:</w:t>
            </w:r>
          </w:p>
          <w:p w14:paraId="5AB76C6A" w14:textId="77777777" w:rsidR="00F81552" w:rsidRDefault="00F81552" w:rsidP="00F81552">
            <w:pPr>
              <w:pStyle w:val="ListParagraph"/>
              <w:numPr>
                <w:ilvl w:val="1"/>
                <w:numId w:val="13"/>
              </w:numPr>
            </w:pPr>
            <w:r>
              <w:t>Development of an environmental compliance audit and inspection framework</w:t>
            </w:r>
          </w:p>
          <w:p w14:paraId="4F6540E9" w14:textId="375927E8" w:rsidR="0094031F" w:rsidRPr="00D34489" w:rsidRDefault="00F81552" w:rsidP="00F81552">
            <w:pPr>
              <w:pStyle w:val="ListParagraph"/>
              <w:numPr>
                <w:ilvl w:val="1"/>
                <w:numId w:val="13"/>
              </w:numPr>
            </w:pPr>
            <w:r>
              <w:t xml:space="preserve">Development and implementation of OFTEC, drainage marking and mapping, </w:t>
            </w:r>
            <w:r w:rsidRPr="00D34489">
              <w:t>spillage and MCPD permitting projects.</w:t>
            </w:r>
          </w:p>
          <w:p w14:paraId="45327C4B" w14:textId="757D9240" w:rsidR="002C2B7D" w:rsidRPr="00D34489" w:rsidRDefault="002C2B7D" w:rsidP="002C2B7D">
            <w:pPr>
              <w:pStyle w:val="ListParagraph"/>
              <w:numPr>
                <w:ilvl w:val="0"/>
                <w:numId w:val="13"/>
              </w:numPr>
            </w:pPr>
            <w:r w:rsidRPr="00D34489">
              <w:t>Support the transition of projects into business-as-usual practices and processes by working closely with Quality Assurance and Auditing teams, Hard FM Compliance and Delivery teams.</w:t>
            </w:r>
          </w:p>
          <w:p w14:paraId="77E7931B" w14:textId="77777777" w:rsidR="00F53195" w:rsidRPr="00F53195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Carryout site preliminary environmental assessments, inspections and audits when required.</w:t>
            </w:r>
          </w:p>
          <w:p w14:paraId="0A03623B" w14:textId="77777777" w:rsidR="00F53195" w:rsidRPr="00F53195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Develop and review relevant environmental action plans to ensure environmental compliance across the business.</w:t>
            </w:r>
          </w:p>
          <w:p w14:paraId="3EDC28CE" w14:textId="77777777" w:rsidR="00F53195" w:rsidRPr="00F53195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Develop, reviewing, and updating the policies, procedures, and other environmental compliance documents.</w:t>
            </w:r>
          </w:p>
          <w:p w14:paraId="1F164998" w14:textId="6777370B" w:rsidR="00F53195" w:rsidRPr="00F53195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Support the delivery of Performance Indicators to ensure the business achieves continuous improvement</w:t>
            </w:r>
            <w:r w:rsidR="0049773E">
              <w:t>.</w:t>
            </w:r>
          </w:p>
          <w:p w14:paraId="35120F21" w14:textId="77777777" w:rsidR="00F53195" w:rsidRPr="00F53195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Develop and deliver environment related training.</w:t>
            </w:r>
          </w:p>
          <w:p w14:paraId="10DB46B3" w14:textId="77777777" w:rsidR="00F53195" w:rsidRPr="00F53195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Manage work under 3rd Party vendors ensuring project delivery with timely delivery and achievement of project milestones.</w:t>
            </w:r>
          </w:p>
          <w:p w14:paraId="4733EF1C" w14:textId="77777777" w:rsidR="00F53195" w:rsidRPr="00F53195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Work closely with other members of the Energy &amp; Environment Team to ensure projects are implemented effectively.</w:t>
            </w:r>
          </w:p>
          <w:p w14:paraId="16D577FC" w14:textId="1010EB31" w:rsidR="00984FA7" w:rsidRPr="000E68B3" w:rsidRDefault="00F53195" w:rsidP="00F53195">
            <w:pPr>
              <w:pStyle w:val="ListParagraph"/>
              <w:numPr>
                <w:ilvl w:val="0"/>
                <w:numId w:val="13"/>
              </w:numPr>
            </w:pPr>
            <w:r w:rsidRPr="00F53195">
              <w:t>Any other projects and tasks relating to compliance matters delegated by the Environmental Compliance Manager.</w:t>
            </w:r>
          </w:p>
        </w:tc>
      </w:tr>
      <w:tr w:rsidR="00BC0749" w14:paraId="5EC0158A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64580A8F" w:rsidR="00BC0749" w:rsidRPr="00AA5F10" w:rsidRDefault="00EF0CA0" w:rsidP="7F52EAB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 xml:space="preserve">Develop </w:t>
            </w:r>
          </w:p>
        </w:tc>
      </w:tr>
      <w:tr w:rsidR="004C3B75" w:rsidRPr="004C3B75" w14:paraId="38DEA0B5" w14:textId="77777777" w:rsidTr="0E949831">
        <w:trPr>
          <w:trHeight w:val="20"/>
        </w:trPr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lastRenderedPageBreak/>
              <w:t>Experience</w:t>
            </w: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0E949831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7CC42AE" w14:textId="2187C46E" w:rsidR="00995029" w:rsidRPr="00995029" w:rsidRDefault="00995029" w:rsidP="00995029">
            <w:pPr>
              <w:pStyle w:val="ListParagraph"/>
              <w:numPr>
                <w:ilvl w:val="0"/>
                <w:numId w:val="13"/>
              </w:numPr>
            </w:pPr>
            <w:r w:rsidRPr="00995029">
              <w:t>2 years plus in environmental compliance or similar role</w:t>
            </w:r>
            <w:r w:rsidR="6CEC8C19">
              <w:t>/relatable field</w:t>
            </w:r>
          </w:p>
          <w:p w14:paraId="3A656D1F" w14:textId="4AFE1C7E" w:rsidR="00984FA7" w:rsidRPr="00995029" w:rsidRDefault="00995029" w:rsidP="00995029">
            <w:pPr>
              <w:pStyle w:val="ListParagraph"/>
              <w:numPr>
                <w:ilvl w:val="0"/>
                <w:numId w:val="13"/>
              </w:numPr>
            </w:pPr>
            <w:r w:rsidRPr="00995029">
              <w:t>Understanding of environmental risks and responsibilities across the business</w:t>
            </w:r>
          </w:p>
          <w:p w14:paraId="3938F34D" w14:textId="69E53CA7" w:rsidR="00984FA7" w:rsidRPr="000E68B3" w:rsidRDefault="00984FA7" w:rsidP="000E68B3">
            <w:pPr>
              <w:pStyle w:val="ListParagraph"/>
              <w:ind w:left="360"/>
              <w:rPr>
                <w:color w:val="425563" w:themeColor="text1"/>
              </w:rPr>
            </w:pP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978811E" w14:textId="7AB74A1D" w:rsidR="00AC0EB3" w:rsidRPr="00AC0EB3" w:rsidRDefault="00AC0EB3" w:rsidP="00AC0EB3">
            <w:pPr>
              <w:pStyle w:val="ListParagraph"/>
              <w:numPr>
                <w:ilvl w:val="0"/>
                <w:numId w:val="13"/>
              </w:numPr>
            </w:pPr>
            <w:r w:rsidRPr="00AC0EB3">
              <w:t>Good working knowledge of Microsoft Office software (including Word, Excel, PowerPoint, &amp; Smartsheet)</w:t>
            </w:r>
          </w:p>
          <w:p w14:paraId="0EFE23E8" w14:textId="77777777" w:rsidR="00AC0EB3" w:rsidRPr="00AC0EB3" w:rsidRDefault="00AC0EB3" w:rsidP="00AC0EB3">
            <w:pPr>
              <w:pStyle w:val="ListParagraph"/>
              <w:numPr>
                <w:ilvl w:val="0"/>
                <w:numId w:val="13"/>
              </w:numPr>
            </w:pPr>
            <w:r w:rsidRPr="00AC0EB3">
              <w:t>Able to work autonomously and as part of a team.</w:t>
            </w:r>
          </w:p>
          <w:p w14:paraId="46B4441D" w14:textId="77777777" w:rsidR="00AC0EB3" w:rsidRPr="00AC0EB3" w:rsidRDefault="00AC0EB3" w:rsidP="00AC0EB3">
            <w:pPr>
              <w:pStyle w:val="ListParagraph"/>
              <w:numPr>
                <w:ilvl w:val="0"/>
                <w:numId w:val="13"/>
              </w:numPr>
            </w:pPr>
            <w:r w:rsidRPr="00AC0EB3">
              <w:t>Self-driven.</w:t>
            </w:r>
          </w:p>
          <w:p w14:paraId="58DAA1AB" w14:textId="760B5265" w:rsidR="008A1E59" w:rsidRPr="00CA5E3C" w:rsidRDefault="00AC0EB3" w:rsidP="00AC0EB3">
            <w:pPr>
              <w:pStyle w:val="ListParagraph"/>
              <w:numPr>
                <w:ilvl w:val="0"/>
                <w:numId w:val="13"/>
              </w:numPr>
            </w:pPr>
            <w:r w:rsidRPr="00AC0EB3">
              <w:t>Good interpersonal and communication skills</w:t>
            </w:r>
          </w:p>
        </w:tc>
      </w:tr>
      <w:tr w:rsidR="004F219A" w:rsidRPr="004F219A" w14:paraId="36AFF77F" w14:textId="77777777" w:rsidTr="0E949831">
        <w:trPr>
          <w:trHeight w:val="57"/>
        </w:trPr>
        <w:tc>
          <w:tcPr>
            <w:tcW w:w="5084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4918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3E1512" w14:paraId="070B5381" w14:textId="77777777" w:rsidTr="00087228">
        <w:tc>
          <w:tcPr>
            <w:tcW w:w="5084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</w:tcPr>
          <w:p w14:paraId="79820D14" w14:textId="77777777" w:rsidR="003E1512" w:rsidRPr="003E1512" w:rsidRDefault="003E1512" w:rsidP="003E1512">
            <w:pPr>
              <w:pStyle w:val="ListParagraph"/>
              <w:numPr>
                <w:ilvl w:val="0"/>
                <w:numId w:val="13"/>
              </w:numPr>
            </w:pPr>
            <w:r w:rsidRPr="003E1512">
              <w:t>Knowledge of ISO 14001 requirements</w:t>
            </w:r>
          </w:p>
          <w:p w14:paraId="5C61EA91" w14:textId="0D3CADAF" w:rsidR="003E1512" w:rsidRPr="007A7F35" w:rsidRDefault="003E1512" w:rsidP="003E1512">
            <w:pPr>
              <w:pStyle w:val="ListParagraph"/>
              <w:numPr>
                <w:ilvl w:val="0"/>
                <w:numId w:val="13"/>
              </w:numPr>
            </w:pPr>
            <w:r w:rsidRPr="003E1512">
              <w:t>Supplier and 3rd party management</w:t>
            </w:r>
          </w:p>
        </w:tc>
        <w:tc>
          <w:tcPr>
            <w:tcW w:w="4918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D26700A" w14:textId="77777777" w:rsidR="00381E08" w:rsidRPr="00381E08" w:rsidRDefault="00381E08" w:rsidP="00381E08">
            <w:pPr>
              <w:pStyle w:val="ListParagraph"/>
              <w:numPr>
                <w:ilvl w:val="0"/>
                <w:numId w:val="13"/>
              </w:numPr>
            </w:pPr>
            <w:r w:rsidRPr="00381E08">
              <w:t>Degree level and/or postgraduate qualification in a relevant discipline i.e. Environment Management</w:t>
            </w:r>
          </w:p>
          <w:p w14:paraId="36A4EC7A" w14:textId="77777777" w:rsidR="00381E08" w:rsidRPr="00381E08" w:rsidRDefault="00381E08" w:rsidP="00381E08">
            <w:pPr>
              <w:pStyle w:val="ListParagraph"/>
              <w:numPr>
                <w:ilvl w:val="0"/>
                <w:numId w:val="13"/>
              </w:numPr>
            </w:pPr>
            <w:r w:rsidRPr="00381E08">
              <w:t xml:space="preserve">Member of a relevant professional body (IEMA, CIWM). </w:t>
            </w:r>
          </w:p>
          <w:p w14:paraId="4277BFF1" w14:textId="09165786" w:rsidR="003E1512" w:rsidRPr="009B0635" w:rsidRDefault="003E1512" w:rsidP="003E1512">
            <w:pPr>
              <w:pStyle w:val="ListParagraph"/>
              <w:ind w:left="360"/>
              <w:rPr>
                <w:color w:val="425563" w:themeColor="text1"/>
              </w:rPr>
            </w:pPr>
          </w:p>
        </w:tc>
      </w:tr>
      <w:tr w:rsidR="003E1512" w:rsidRPr="001800D0" w14:paraId="460DA05E" w14:textId="77777777" w:rsidTr="0E949831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0778C543" w:rsidR="003E1512" w:rsidRPr="001800D0" w:rsidRDefault="003E1512" w:rsidP="003E1512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hours)</w:t>
            </w:r>
          </w:p>
        </w:tc>
      </w:tr>
      <w:tr w:rsidR="003E1512" w:rsidRPr="00B642BF" w14:paraId="399EC2A9" w14:textId="77777777" w:rsidTr="0E949831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1160D1C" w14:textId="2AEAD544" w:rsidR="003E1512" w:rsidRPr="00CA3AB5" w:rsidRDefault="3EA6D1DE" w:rsidP="003E1512">
            <w:pPr>
              <w:pStyle w:val="ListParagraph"/>
              <w:numPr>
                <w:ilvl w:val="0"/>
                <w:numId w:val="16"/>
              </w:numPr>
            </w:pPr>
            <w:r>
              <w:t>Remote working with r</w:t>
            </w:r>
            <w:r w:rsidR="003E1512">
              <w:t>equirement</w:t>
            </w:r>
            <w:r w:rsidR="003E1512" w:rsidRPr="00CA3AB5">
              <w:t xml:space="preserve"> for travel and cross-business visibility</w:t>
            </w:r>
          </w:p>
          <w:p w14:paraId="210D9E4D" w14:textId="46B32B99" w:rsidR="003E1512" w:rsidRDefault="00381E08" w:rsidP="003E1512">
            <w:pPr>
              <w:pStyle w:val="ListParagraph"/>
              <w:numPr>
                <w:ilvl w:val="0"/>
                <w:numId w:val="16"/>
              </w:numPr>
            </w:pPr>
            <w:r w:rsidRPr="00CA3AB5">
              <w:t>Monday-Friday</w:t>
            </w:r>
          </w:p>
          <w:p w14:paraId="64C48DE8" w14:textId="7DC2DD23" w:rsidR="000D16FE" w:rsidRPr="00CA3AB5" w:rsidRDefault="000D16FE" w:rsidP="000D16FE">
            <w:pPr>
              <w:pStyle w:val="ListParagraph"/>
              <w:numPr>
                <w:ilvl w:val="0"/>
                <w:numId w:val="16"/>
              </w:numPr>
            </w:pPr>
            <w:r>
              <w:t>2-Year Fixed Term Contract</w:t>
            </w:r>
          </w:p>
          <w:p w14:paraId="48620AAD" w14:textId="77777777" w:rsidR="003E1512" w:rsidRDefault="003E1512" w:rsidP="003E1512">
            <w:pPr>
              <w:rPr>
                <w:color w:val="425563" w:themeColor="text1"/>
              </w:rPr>
            </w:pPr>
          </w:p>
          <w:p w14:paraId="7968840C" w14:textId="145CD4F2" w:rsidR="003E1512" w:rsidRPr="00B642BF" w:rsidRDefault="003E1512" w:rsidP="003E1512">
            <w:pPr>
              <w:rPr>
                <w:color w:val="425563" w:themeColor="text1"/>
              </w:rPr>
            </w:pPr>
          </w:p>
        </w:tc>
      </w:tr>
    </w:tbl>
    <w:p w14:paraId="41BC3BC2" w14:textId="4DF68727" w:rsidR="002D2AE5" w:rsidRPr="00B642BF" w:rsidRDefault="002D2AE5" w:rsidP="00CE64C5">
      <w:pPr>
        <w:spacing w:after="0" w:line="240" w:lineRule="auto"/>
        <w:rPr>
          <w:color w:val="425563" w:themeColor="text1"/>
        </w:rPr>
      </w:pPr>
    </w:p>
    <w:sectPr w:rsidR="002D2AE5" w:rsidRPr="00B642BF" w:rsidSect="00261CE3">
      <w:headerReference w:type="default" r:id="rId11"/>
      <w:pgSz w:w="11906" w:h="16838"/>
      <w:pgMar w:top="284" w:right="907" w:bottom="568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1A27C" w14:textId="77777777" w:rsidR="00261CE3" w:rsidRDefault="00261CE3" w:rsidP="00777CA3">
      <w:pPr>
        <w:spacing w:after="0" w:line="240" w:lineRule="auto"/>
      </w:pPr>
      <w:r>
        <w:separator/>
      </w:r>
    </w:p>
  </w:endnote>
  <w:endnote w:type="continuationSeparator" w:id="0">
    <w:p w14:paraId="558048EE" w14:textId="77777777" w:rsidR="00261CE3" w:rsidRDefault="00261CE3" w:rsidP="00777CA3">
      <w:pPr>
        <w:spacing w:after="0" w:line="240" w:lineRule="auto"/>
      </w:pPr>
      <w:r>
        <w:continuationSeparator/>
      </w:r>
    </w:p>
  </w:endnote>
  <w:endnote w:type="continuationNotice" w:id="1">
    <w:p w14:paraId="3DB25D56" w14:textId="77777777" w:rsidR="00261CE3" w:rsidRDefault="00261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0E854" w14:textId="77777777" w:rsidR="00261CE3" w:rsidRDefault="00261CE3" w:rsidP="00777CA3">
      <w:pPr>
        <w:spacing w:after="0" w:line="240" w:lineRule="auto"/>
      </w:pPr>
      <w:r>
        <w:separator/>
      </w:r>
    </w:p>
  </w:footnote>
  <w:footnote w:type="continuationSeparator" w:id="0">
    <w:p w14:paraId="42E5732E" w14:textId="77777777" w:rsidR="00261CE3" w:rsidRDefault="00261CE3" w:rsidP="00777CA3">
      <w:pPr>
        <w:spacing w:after="0" w:line="240" w:lineRule="auto"/>
      </w:pPr>
      <w:r>
        <w:continuationSeparator/>
      </w:r>
    </w:p>
  </w:footnote>
  <w:footnote w:type="continuationNotice" w:id="1">
    <w:p w14:paraId="19A1579C" w14:textId="77777777" w:rsidR="00261CE3" w:rsidRDefault="00261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299"/>
    <w:multiLevelType w:val="hybridMultilevel"/>
    <w:tmpl w:val="3E384D7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1608A"/>
    <w:multiLevelType w:val="hybridMultilevel"/>
    <w:tmpl w:val="B58E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29182">
    <w:abstractNumId w:val="17"/>
  </w:num>
  <w:num w:numId="2" w16cid:durableId="1393037352">
    <w:abstractNumId w:val="4"/>
  </w:num>
  <w:num w:numId="3" w16cid:durableId="1677272069">
    <w:abstractNumId w:val="3"/>
  </w:num>
  <w:num w:numId="4" w16cid:durableId="52237954">
    <w:abstractNumId w:val="5"/>
  </w:num>
  <w:num w:numId="5" w16cid:durableId="967316817">
    <w:abstractNumId w:val="2"/>
  </w:num>
  <w:num w:numId="6" w16cid:durableId="717627112">
    <w:abstractNumId w:val="1"/>
  </w:num>
  <w:num w:numId="7" w16cid:durableId="497158649">
    <w:abstractNumId w:val="14"/>
  </w:num>
  <w:num w:numId="8" w16cid:durableId="2051805928">
    <w:abstractNumId w:val="16"/>
  </w:num>
  <w:num w:numId="9" w16cid:durableId="2099055759">
    <w:abstractNumId w:val="6"/>
  </w:num>
  <w:num w:numId="10" w16cid:durableId="241991002">
    <w:abstractNumId w:val="9"/>
  </w:num>
  <w:num w:numId="11" w16cid:durableId="1689139993">
    <w:abstractNumId w:val="15"/>
  </w:num>
  <w:num w:numId="12" w16cid:durableId="1573390611">
    <w:abstractNumId w:val="0"/>
  </w:num>
  <w:num w:numId="13" w16cid:durableId="1894416146">
    <w:abstractNumId w:val="7"/>
  </w:num>
  <w:num w:numId="14" w16cid:durableId="1284193910">
    <w:abstractNumId w:val="13"/>
  </w:num>
  <w:num w:numId="15" w16cid:durableId="1195651590">
    <w:abstractNumId w:val="10"/>
  </w:num>
  <w:num w:numId="16" w16cid:durableId="1756124417">
    <w:abstractNumId w:val="12"/>
  </w:num>
  <w:num w:numId="17" w16cid:durableId="343361444">
    <w:abstractNumId w:val="11"/>
  </w:num>
  <w:num w:numId="18" w16cid:durableId="1341589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676C"/>
    <w:rsid w:val="00016239"/>
    <w:rsid w:val="000225C3"/>
    <w:rsid w:val="000226D1"/>
    <w:rsid w:val="000361C3"/>
    <w:rsid w:val="00053D08"/>
    <w:rsid w:val="00055385"/>
    <w:rsid w:val="00077AB4"/>
    <w:rsid w:val="00087228"/>
    <w:rsid w:val="000B5BCF"/>
    <w:rsid w:val="000B5F47"/>
    <w:rsid w:val="000D16FE"/>
    <w:rsid w:val="000D202F"/>
    <w:rsid w:val="000E68B3"/>
    <w:rsid w:val="000F074F"/>
    <w:rsid w:val="001059D3"/>
    <w:rsid w:val="00124665"/>
    <w:rsid w:val="00124E85"/>
    <w:rsid w:val="00144A38"/>
    <w:rsid w:val="001450FE"/>
    <w:rsid w:val="0016519F"/>
    <w:rsid w:val="001800D0"/>
    <w:rsid w:val="00184F95"/>
    <w:rsid w:val="001A4862"/>
    <w:rsid w:val="001E0AF7"/>
    <w:rsid w:val="001E0B43"/>
    <w:rsid w:val="001E385E"/>
    <w:rsid w:val="00226639"/>
    <w:rsid w:val="00240211"/>
    <w:rsid w:val="00261CE3"/>
    <w:rsid w:val="00265FA6"/>
    <w:rsid w:val="002815B0"/>
    <w:rsid w:val="002935CF"/>
    <w:rsid w:val="002C2B7D"/>
    <w:rsid w:val="002C4FFF"/>
    <w:rsid w:val="002D2AE5"/>
    <w:rsid w:val="002D3AF6"/>
    <w:rsid w:val="00300BB1"/>
    <w:rsid w:val="00302B16"/>
    <w:rsid w:val="00304159"/>
    <w:rsid w:val="00307129"/>
    <w:rsid w:val="00321745"/>
    <w:rsid w:val="00324B17"/>
    <w:rsid w:val="00324C19"/>
    <w:rsid w:val="0033645E"/>
    <w:rsid w:val="00336D51"/>
    <w:rsid w:val="00377283"/>
    <w:rsid w:val="00381E08"/>
    <w:rsid w:val="0038488E"/>
    <w:rsid w:val="00387D92"/>
    <w:rsid w:val="00396820"/>
    <w:rsid w:val="003B62F8"/>
    <w:rsid w:val="003E1512"/>
    <w:rsid w:val="003E3193"/>
    <w:rsid w:val="004011B2"/>
    <w:rsid w:val="00403C06"/>
    <w:rsid w:val="00421B91"/>
    <w:rsid w:val="0042286A"/>
    <w:rsid w:val="0043104A"/>
    <w:rsid w:val="004371F6"/>
    <w:rsid w:val="004530AB"/>
    <w:rsid w:val="00472F76"/>
    <w:rsid w:val="0049727B"/>
    <w:rsid w:val="0049773E"/>
    <w:rsid w:val="0049798A"/>
    <w:rsid w:val="004C3B75"/>
    <w:rsid w:val="004E3EDA"/>
    <w:rsid w:val="004E4122"/>
    <w:rsid w:val="004E5FE3"/>
    <w:rsid w:val="004F219A"/>
    <w:rsid w:val="004F78CF"/>
    <w:rsid w:val="00504D59"/>
    <w:rsid w:val="005068FC"/>
    <w:rsid w:val="00513058"/>
    <w:rsid w:val="0054286F"/>
    <w:rsid w:val="00565751"/>
    <w:rsid w:val="00574276"/>
    <w:rsid w:val="00580E01"/>
    <w:rsid w:val="005817C7"/>
    <w:rsid w:val="005874C7"/>
    <w:rsid w:val="005961C8"/>
    <w:rsid w:val="005C2F1B"/>
    <w:rsid w:val="005D0D7E"/>
    <w:rsid w:val="005D6340"/>
    <w:rsid w:val="005E7921"/>
    <w:rsid w:val="0060146E"/>
    <w:rsid w:val="00604C05"/>
    <w:rsid w:val="00614DD5"/>
    <w:rsid w:val="00625930"/>
    <w:rsid w:val="00626366"/>
    <w:rsid w:val="0063599A"/>
    <w:rsid w:val="00637F04"/>
    <w:rsid w:val="00651229"/>
    <w:rsid w:val="006559E3"/>
    <w:rsid w:val="00681E6C"/>
    <w:rsid w:val="006904A2"/>
    <w:rsid w:val="006B2270"/>
    <w:rsid w:val="006C2C94"/>
    <w:rsid w:val="006E084B"/>
    <w:rsid w:val="00702D94"/>
    <w:rsid w:val="00703D33"/>
    <w:rsid w:val="00711EC9"/>
    <w:rsid w:val="00721058"/>
    <w:rsid w:val="00721151"/>
    <w:rsid w:val="00752413"/>
    <w:rsid w:val="00757E0B"/>
    <w:rsid w:val="00762A40"/>
    <w:rsid w:val="00770E1E"/>
    <w:rsid w:val="00772DFB"/>
    <w:rsid w:val="0077355E"/>
    <w:rsid w:val="00777CA3"/>
    <w:rsid w:val="0078452B"/>
    <w:rsid w:val="007871EF"/>
    <w:rsid w:val="007916FE"/>
    <w:rsid w:val="007A38CE"/>
    <w:rsid w:val="007A7F35"/>
    <w:rsid w:val="007C49A0"/>
    <w:rsid w:val="007D06C4"/>
    <w:rsid w:val="007E7A01"/>
    <w:rsid w:val="007F5B3D"/>
    <w:rsid w:val="008063BF"/>
    <w:rsid w:val="008359DE"/>
    <w:rsid w:val="0084126E"/>
    <w:rsid w:val="00850230"/>
    <w:rsid w:val="008523A2"/>
    <w:rsid w:val="00876D62"/>
    <w:rsid w:val="00881944"/>
    <w:rsid w:val="008838DC"/>
    <w:rsid w:val="008A1E59"/>
    <w:rsid w:val="008A1ECA"/>
    <w:rsid w:val="008C367B"/>
    <w:rsid w:val="008E10FA"/>
    <w:rsid w:val="008E5E1D"/>
    <w:rsid w:val="008F79A7"/>
    <w:rsid w:val="0090729D"/>
    <w:rsid w:val="00914FBB"/>
    <w:rsid w:val="00915D3A"/>
    <w:rsid w:val="00935D33"/>
    <w:rsid w:val="00936083"/>
    <w:rsid w:val="0094031F"/>
    <w:rsid w:val="00946140"/>
    <w:rsid w:val="009568B1"/>
    <w:rsid w:val="009776FA"/>
    <w:rsid w:val="00984FA7"/>
    <w:rsid w:val="0099057C"/>
    <w:rsid w:val="00994195"/>
    <w:rsid w:val="00995029"/>
    <w:rsid w:val="009A24CC"/>
    <w:rsid w:val="009A25EF"/>
    <w:rsid w:val="009A5BC9"/>
    <w:rsid w:val="009A7582"/>
    <w:rsid w:val="009A7F7F"/>
    <w:rsid w:val="009B0635"/>
    <w:rsid w:val="009B13ED"/>
    <w:rsid w:val="009B7084"/>
    <w:rsid w:val="009C038C"/>
    <w:rsid w:val="009C140C"/>
    <w:rsid w:val="009D2BA8"/>
    <w:rsid w:val="009E5D75"/>
    <w:rsid w:val="009F3532"/>
    <w:rsid w:val="009F3E1F"/>
    <w:rsid w:val="00A22922"/>
    <w:rsid w:val="00A25DA2"/>
    <w:rsid w:val="00A2640E"/>
    <w:rsid w:val="00A32044"/>
    <w:rsid w:val="00A33661"/>
    <w:rsid w:val="00A3378B"/>
    <w:rsid w:val="00A723A7"/>
    <w:rsid w:val="00A76E31"/>
    <w:rsid w:val="00A86970"/>
    <w:rsid w:val="00AA5348"/>
    <w:rsid w:val="00AA5F10"/>
    <w:rsid w:val="00AC0EB3"/>
    <w:rsid w:val="00AC60DC"/>
    <w:rsid w:val="00AD75B3"/>
    <w:rsid w:val="00AF04A5"/>
    <w:rsid w:val="00AF2625"/>
    <w:rsid w:val="00B03597"/>
    <w:rsid w:val="00B050F1"/>
    <w:rsid w:val="00B06FFC"/>
    <w:rsid w:val="00B07BB4"/>
    <w:rsid w:val="00B10E67"/>
    <w:rsid w:val="00B2048A"/>
    <w:rsid w:val="00B22DA1"/>
    <w:rsid w:val="00B26C67"/>
    <w:rsid w:val="00B310D3"/>
    <w:rsid w:val="00B403EA"/>
    <w:rsid w:val="00B46156"/>
    <w:rsid w:val="00B548FB"/>
    <w:rsid w:val="00B61E18"/>
    <w:rsid w:val="00B62405"/>
    <w:rsid w:val="00B642BF"/>
    <w:rsid w:val="00B65FBE"/>
    <w:rsid w:val="00B80FB8"/>
    <w:rsid w:val="00BC0749"/>
    <w:rsid w:val="00BC3EB5"/>
    <w:rsid w:val="00BE0AF6"/>
    <w:rsid w:val="00BE7AE4"/>
    <w:rsid w:val="00BF76AF"/>
    <w:rsid w:val="00C074B7"/>
    <w:rsid w:val="00C27E5C"/>
    <w:rsid w:val="00C312EE"/>
    <w:rsid w:val="00C43318"/>
    <w:rsid w:val="00C6690C"/>
    <w:rsid w:val="00C74086"/>
    <w:rsid w:val="00C76631"/>
    <w:rsid w:val="00C9127E"/>
    <w:rsid w:val="00CA2E49"/>
    <w:rsid w:val="00CA2FFD"/>
    <w:rsid w:val="00CA3AB5"/>
    <w:rsid w:val="00CA5E3C"/>
    <w:rsid w:val="00CB7F12"/>
    <w:rsid w:val="00CC2146"/>
    <w:rsid w:val="00CD3ADB"/>
    <w:rsid w:val="00CE5E02"/>
    <w:rsid w:val="00CE64C5"/>
    <w:rsid w:val="00CF35EA"/>
    <w:rsid w:val="00D17B7E"/>
    <w:rsid w:val="00D34489"/>
    <w:rsid w:val="00D45207"/>
    <w:rsid w:val="00D45606"/>
    <w:rsid w:val="00D52170"/>
    <w:rsid w:val="00D532C6"/>
    <w:rsid w:val="00D62A04"/>
    <w:rsid w:val="00D7110F"/>
    <w:rsid w:val="00D9305A"/>
    <w:rsid w:val="00DA5D60"/>
    <w:rsid w:val="00DA75D2"/>
    <w:rsid w:val="00DB42F0"/>
    <w:rsid w:val="00DB6A48"/>
    <w:rsid w:val="00DB7195"/>
    <w:rsid w:val="00DD61C1"/>
    <w:rsid w:val="00DD66EE"/>
    <w:rsid w:val="00DE0BE3"/>
    <w:rsid w:val="00DE370A"/>
    <w:rsid w:val="00DE5336"/>
    <w:rsid w:val="00E26357"/>
    <w:rsid w:val="00E44C9F"/>
    <w:rsid w:val="00E46E87"/>
    <w:rsid w:val="00E852FB"/>
    <w:rsid w:val="00EA76D8"/>
    <w:rsid w:val="00EE1D76"/>
    <w:rsid w:val="00EE27FA"/>
    <w:rsid w:val="00EF0CA0"/>
    <w:rsid w:val="00F02DBA"/>
    <w:rsid w:val="00F0729B"/>
    <w:rsid w:val="00F14EB5"/>
    <w:rsid w:val="00F22FB8"/>
    <w:rsid w:val="00F4638D"/>
    <w:rsid w:val="00F509EF"/>
    <w:rsid w:val="00F53195"/>
    <w:rsid w:val="00F54C3B"/>
    <w:rsid w:val="00F76E65"/>
    <w:rsid w:val="00F81552"/>
    <w:rsid w:val="00F85330"/>
    <w:rsid w:val="00F87DDF"/>
    <w:rsid w:val="00F91401"/>
    <w:rsid w:val="00F9405B"/>
    <w:rsid w:val="00FA264A"/>
    <w:rsid w:val="00FB080F"/>
    <w:rsid w:val="00FC4A80"/>
    <w:rsid w:val="00FC71DF"/>
    <w:rsid w:val="00FD2AF3"/>
    <w:rsid w:val="00FE1E30"/>
    <w:rsid w:val="00FE3710"/>
    <w:rsid w:val="00FE4B94"/>
    <w:rsid w:val="00FE530F"/>
    <w:rsid w:val="00FF45FE"/>
    <w:rsid w:val="00FF61BE"/>
    <w:rsid w:val="00FF7CD2"/>
    <w:rsid w:val="0BF23F05"/>
    <w:rsid w:val="0E949831"/>
    <w:rsid w:val="11D49811"/>
    <w:rsid w:val="145667F7"/>
    <w:rsid w:val="1669BB0A"/>
    <w:rsid w:val="26889179"/>
    <w:rsid w:val="29BC2546"/>
    <w:rsid w:val="333BCAD3"/>
    <w:rsid w:val="367A2ADE"/>
    <w:rsid w:val="37732C68"/>
    <w:rsid w:val="39578486"/>
    <w:rsid w:val="3B8AA4B7"/>
    <w:rsid w:val="3EA6D1DE"/>
    <w:rsid w:val="3F8E5484"/>
    <w:rsid w:val="4442317E"/>
    <w:rsid w:val="4775BAE6"/>
    <w:rsid w:val="4950A4AF"/>
    <w:rsid w:val="49D2BDA7"/>
    <w:rsid w:val="4A00EA19"/>
    <w:rsid w:val="4BAC948B"/>
    <w:rsid w:val="54290369"/>
    <w:rsid w:val="56F42880"/>
    <w:rsid w:val="5BA30181"/>
    <w:rsid w:val="5D46C21A"/>
    <w:rsid w:val="661720B2"/>
    <w:rsid w:val="67861115"/>
    <w:rsid w:val="697DB22D"/>
    <w:rsid w:val="6B590072"/>
    <w:rsid w:val="6CEC8C19"/>
    <w:rsid w:val="7040972E"/>
    <w:rsid w:val="773FA39E"/>
    <w:rsid w:val="7A6D2BCB"/>
    <w:rsid w:val="7DF018A3"/>
    <w:rsid w:val="7F52E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DD8EAC67-0CF6-40CC-8B9F-51C5861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689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character" w:customStyle="1" w:styleId="Heading2Char">
    <w:name w:val="Heading 2 Char"/>
    <w:basedOn w:val="DefaultParagraphFont"/>
    <w:link w:val="Heading2"/>
    <w:uiPriority w:val="9"/>
    <w:semiHidden/>
    <w:rsid w:val="003E1512"/>
    <w:rPr>
      <w:rFonts w:asciiTheme="majorHAnsi" w:eastAsiaTheme="majorEastAsia" w:hAnsiTheme="majorHAnsi" w:cstheme="majorBidi"/>
      <w:color w:val="004689" w:themeColor="accent1" w:themeShade="BF"/>
      <w:kern w:val="2"/>
      <w:sz w:val="32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B6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Roshnie Kenworthy</cp:lastModifiedBy>
  <cp:revision>59</cp:revision>
  <dcterms:created xsi:type="dcterms:W3CDTF">2024-03-18T15:01:00Z</dcterms:created>
  <dcterms:modified xsi:type="dcterms:W3CDTF">2024-04-17T14:35:00Z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0x0101007EFFB4AD9BE4C145AA957564FF305EF9</vt:lpwstr>
  </property>
  <property fmtid="{D5CDD505-2E9C-101B-9397-08002B2CF9AE}" pid="3" name="_dlc_DocIdItemGuid">
    <vt:lpwstr>65623e8a-e239-4d3c-adba-43c6633d5b8e</vt:lpwstr>
  </property>
  <property fmtid="{D5CDD505-2E9C-101B-9397-08002B2CF9AE}" pid="4" name="DocumentType">
    <vt:lpwstr/>
  </property>
  <property fmtid="{D5CDD505-2E9C-101B-9397-08002B2CF9AE}" pid="5" name="Document type">
    <vt:lpwstr>60;#Recruitment|e555a56a-d92b-4a0e-a2d9-01d6a2ed6dad</vt:lpwstr>
  </property>
  <property fmtid="{D5CDD505-2E9C-101B-9397-08002B2CF9AE}" pid="6" name="IntranetPage">
    <vt:lpwstr>65;#Career Hub|58db1458-e2ae-4379-8cab-15eff3991f4b</vt:lpwstr>
  </property>
  <property fmtid="{D5CDD505-2E9C-101B-9397-08002B2CF9AE}" pid="7" name="subdirectorate">
    <vt:lpwstr/>
  </property>
  <property fmtid="{D5CDD505-2E9C-101B-9397-08002B2CF9AE}" pid="8" name="Directorate">
    <vt:lpwstr/>
  </property>
  <property fmtid="{D5CDD505-2E9C-101B-9397-08002B2CF9AE}" pid="9" name="IntranetPageTopic">
    <vt:lpwstr>66;#Hiring Managers|2b1d0beb-a32b-411a-811d-1b6d084079c1</vt:lpwstr>
  </property>
</Properties>
</file>